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6025" w14:textId="3691AA73" w:rsidR="00646A29" w:rsidRDefault="008D3ED0" w:rsidP="00646A29">
      <w:pPr>
        <w:jc w:val="center"/>
        <w:rPr>
          <w:rFonts w:asciiTheme="majorEastAsia" w:eastAsiaTheme="majorEastAsia" w:hAnsiTheme="majorEastAsia"/>
        </w:rPr>
      </w:pPr>
      <w:r>
        <w:rPr>
          <w:rFonts w:asciiTheme="majorEastAsia" w:eastAsiaTheme="majorEastAsia" w:hAnsiTheme="majorEastAsia" w:hint="eastAsia"/>
        </w:rPr>
        <w:t>令和</w:t>
      </w:r>
      <w:r w:rsidR="00DD208B">
        <w:rPr>
          <w:rFonts w:asciiTheme="majorEastAsia" w:eastAsiaTheme="majorEastAsia" w:hAnsiTheme="majorEastAsia" w:hint="eastAsia"/>
        </w:rPr>
        <w:t>３</w:t>
      </w:r>
      <w:r w:rsidR="00646A29" w:rsidRPr="00646A29">
        <w:rPr>
          <w:rFonts w:asciiTheme="majorEastAsia" w:eastAsiaTheme="majorEastAsia" w:hAnsiTheme="majorEastAsia" w:hint="eastAsia"/>
        </w:rPr>
        <w:t>年度</w:t>
      </w:r>
    </w:p>
    <w:p w14:paraId="459F291B" w14:textId="03B72C71" w:rsidR="008D5417" w:rsidRDefault="005A61A8" w:rsidP="00646A29">
      <w:pPr>
        <w:jc w:val="center"/>
        <w:rPr>
          <w:rFonts w:asciiTheme="majorEastAsia" w:eastAsiaTheme="majorEastAsia" w:hAnsiTheme="majorEastAsia"/>
        </w:rPr>
      </w:pPr>
      <w:r w:rsidRPr="005A61A8">
        <w:rPr>
          <w:rFonts w:asciiTheme="majorEastAsia" w:eastAsiaTheme="majorEastAsia" w:hAnsiTheme="majorEastAsia" w:hint="eastAsia"/>
        </w:rPr>
        <w:t>海南文化館ホール映像配信システム設備等購入</w:t>
      </w:r>
      <w:r w:rsidR="00DD208B">
        <w:rPr>
          <w:rFonts w:asciiTheme="majorEastAsia" w:eastAsiaTheme="majorEastAsia" w:hAnsiTheme="majorEastAsia" w:hint="eastAsia"/>
        </w:rPr>
        <w:t xml:space="preserve">　</w:t>
      </w:r>
      <w:r w:rsidR="00646A29" w:rsidRPr="00646A29">
        <w:rPr>
          <w:rFonts w:asciiTheme="majorEastAsia" w:eastAsiaTheme="majorEastAsia" w:hAnsiTheme="majorEastAsia" w:hint="eastAsia"/>
        </w:rPr>
        <w:t>業務</w:t>
      </w:r>
      <w:r w:rsidR="00646A29">
        <w:rPr>
          <w:rFonts w:asciiTheme="majorEastAsia" w:eastAsiaTheme="majorEastAsia" w:hAnsiTheme="majorEastAsia" w:hint="eastAsia"/>
        </w:rPr>
        <w:t>仕様書</w:t>
      </w:r>
    </w:p>
    <w:p w14:paraId="05F8DD75" w14:textId="77777777" w:rsidR="00646A29" w:rsidRPr="00E1254E" w:rsidRDefault="00646A29" w:rsidP="00646A29">
      <w:pPr>
        <w:rPr>
          <w:rFonts w:asciiTheme="majorEastAsia" w:eastAsiaTheme="majorEastAsia" w:hAnsiTheme="majorEastAsia"/>
        </w:rPr>
      </w:pPr>
    </w:p>
    <w:p w14:paraId="37549384" w14:textId="77777777" w:rsidR="00646A29" w:rsidRDefault="00646A29" w:rsidP="004A33FC">
      <w:pPr>
        <w:pStyle w:val="1"/>
        <w:spacing w:line="276" w:lineRule="auto"/>
      </w:pPr>
      <w:r>
        <w:rPr>
          <w:rFonts w:hint="eastAsia"/>
        </w:rPr>
        <w:t>１　目的</w:t>
      </w:r>
    </w:p>
    <w:p w14:paraId="42AC09C4" w14:textId="3AECBA2C" w:rsidR="00A662A6" w:rsidRDefault="00646A29" w:rsidP="004A33FC">
      <w:pPr>
        <w:spacing w:line="276" w:lineRule="auto"/>
        <w:ind w:left="420" w:hangingChars="200" w:hanging="420"/>
      </w:pPr>
      <w:r>
        <w:rPr>
          <w:rFonts w:hint="eastAsia"/>
        </w:rPr>
        <w:t xml:space="preserve">　　</w:t>
      </w:r>
      <w:r w:rsidR="00A662A6">
        <w:rPr>
          <w:rFonts w:hint="eastAsia"/>
        </w:rPr>
        <w:t>下記</w:t>
      </w:r>
      <w:r w:rsidR="000C1E1E">
        <w:rPr>
          <w:rFonts w:hint="eastAsia"/>
        </w:rPr>
        <w:t>の</w:t>
      </w:r>
      <w:r w:rsidR="00A662A6">
        <w:rPr>
          <w:rFonts w:hint="eastAsia"/>
        </w:rPr>
        <w:t>施設に</w:t>
      </w:r>
      <w:r w:rsidR="00DD208B">
        <w:rPr>
          <w:rFonts w:hint="eastAsia"/>
        </w:rPr>
        <w:t>おけるイベントをインターネット上の動画配信サービス</w:t>
      </w:r>
      <w:r w:rsidR="009A286F">
        <w:rPr>
          <w:rFonts w:hint="eastAsia"/>
        </w:rPr>
        <w:t>やオンライン会議システム</w:t>
      </w:r>
      <w:r w:rsidR="00DD208B">
        <w:rPr>
          <w:rFonts w:hint="eastAsia"/>
        </w:rPr>
        <w:t>に映像・音声が配信できるシステム構築を目的とする。</w:t>
      </w:r>
    </w:p>
    <w:p w14:paraId="5CFF83BC" w14:textId="77777777" w:rsidR="00A662A6" w:rsidRPr="009A286F" w:rsidRDefault="00A662A6" w:rsidP="004A33FC">
      <w:pPr>
        <w:spacing w:line="276" w:lineRule="auto"/>
      </w:pPr>
    </w:p>
    <w:p w14:paraId="516DB3D7" w14:textId="1DDC1E7B" w:rsidR="00A662A6" w:rsidRDefault="00A662A6" w:rsidP="004A33FC">
      <w:pPr>
        <w:spacing w:line="276" w:lineRule="auto"/>
      </w:pPr>
      <w:r>
        <w:rPr>
          <w:rFonts w:hint="eastAsia"/>
        </w:rPr>
        <w:t xml:space="preserve">　　◆施設</w:t>
      </w:r>
      <w:r w:rsidR="008D3ED0">
        <w:rPr>
          <w:rFonts w:hint="eastAsia"/>
        </w:rPr>
        <w:t>名</w:t>
      </w:r>
    </w:p>
    <w:p w14:paraId="78991233" w14:textId="792E60A4" w:rsidR="00A662A6" w:rsidRDefault="00E1254E" w:rsidP="004A33FC">
      <w:pPr>
        <w:pStyle w:val="a3"/>
        <w:numPr>
          <w:ilvl w:val="0"/>
          <w:numId w:val="8"/>
        </w:numPr>
        <w:spacing w:line="276" w:lineRule="auto"/>
        <w:ind w:leftChars="0"/>
      </w:pPr>
      <w:r>
        <w:rPr>
          <w:rFonts w:hint="eastAsia"/>
        </w:rPr>
        <w:t>海南</w:t>
      </w:r>
      <w:r w:rsidR="00DD208B">
        <w:rPr>
          <w:rFonts w:hint="eastAsia"/>
        </w:rPr>
        <w:t>文化館　文化ホール</w:t>
      </w:r>
      <w:r w:rsidR="00EF243B">
        <w:rPr>
          <w:rFonts w:hint="eastAsia"/>
        </w:rPr>
        <w:t xml:space="preserve"> </w:t>
      </w:r>
    </w:p>
    <w:p w14:paraId="54AF1C2D" w14:textId="4A5350BA" w:rsidR="00A662A6" w:rsidRDefault="00A662A6" w:rsidP="00E13B4B">
      <w:pPr>
        <w:pStyle w:val="a3"/>
        <w:tabs>
          <w:tab w:val="left" w:pos="4425"/>
        </w:tabs>
        <w:spacing w:line="276" w:lineRule="auto"/>
        <w:ind w:leftChars="0" w:left="1410"/>
      </w:pPr>
      <w:r>
        <w:rPr>
          <w:rFonts w:hint="eastAsia"/>
        </w:rPr>
        <w:t>〒</w:t>
      </w:r>
      <w:r>
        <w:rPr>
          <w:rFonts w:hint="eastAsia"/>
        </w:rPr>
        <w:t>775-0</w:t>
      </w:r>
      <w:r w:rsidR="008D3ED0">
        <w:t>0202</w:t>
      </w:r>
      <w:r w:rsidR="00E13B4B">
        <w:tab/>
      </w:r>
      <w:r>
        <w:rPr>
          <w:rFonts w:hint="eastAsia"/>
        </w:rPr>
        <w:br/>
      </w:r>
      <w:r>
        <w:rPr>
          <w:rFonts w:hint="eastAsia"/>
        </w:rPr>
        <w:t>徳島県海部郡</w:t>
      </w:r>
      <w:r w:rsidR="0027520B">
        <w:rPr>
          <w:rFonts w:ascii="Arial" w:hAnsi="Arial" w:cs="Arial"/>
          <w:color w:val="222222"/>
          <w:szCs w:val="21"/>
          <w:shd w:val="clear" w:color="auto" w:fill="FFFFFF"/>
        </w:rPr>
        <w:t>海陽町四方原杉谷７３</w:t>
      </w:r>
    </w:p>
    <w:p w14:paraId="5CD8DAD0" w14:textId="77777777" w:rsidR="00646A29" w:rsidRDefault="00646A29" w:rsidP="004A33FC">
      <w:pPr>
        <w:spacing w:line="276" w:lineRule="auto"/>
        <w:ind w:left="420" w:hangingChars="200" w:hanging="420"/>
      </w:pPr>
    </w:p>
    <w:p w14:paraId="064F500F" w14:textId="77777777" w:rsidR="00646A29" w:rsidRDefault="00646A29" w:rsidP="004A33FC">
      <w:pPr>
        <w:pStyle w:val="1"/>
        <w:spacing w:line="276" w:lineRule="auto"/>
      </w:pPr>
      <w:r>
        <w:rPr>
          <w:rFonts w:hint="eastAsia"/>
        </w:rPr>
        <w:t>２　基本要件</w:t>
      </w:r>
    </w:p>
    <w:p w14:paraId="2BBEF18B" w14:textId="77777777" w:rsidR="00646A29" w:rsidRDefault="00646A29" w:rsidP="004A33FC">
      <w:pPr>
        <w:pStyle w:val="a3"/>
        <w:numPr>
          <w:ilvl w:val="0"/>
          <w:numId w:val="2"/>
        </w:numPr>
        <w:spacing w:line="276" w:lineRule="auto"/>
        <w:ind w:leftChars="0"/>
      </w:pPr>
      <w:r>
        <w:rPr>
          <w:rFonts w:hint="eastAsia"/>
        </w:rPr>
        <w:t>納品した全ての機器・システムが正常に動作するよう必要な設定・調整を施すこと</w:t>
      </w:r>
      <w:r w:rsidR="00BF1B76">
        <w:rPr>
          <w:rFonts w:hint="eastAsia"/>
        </w:rPr>
        <w:t>。</w:t>
      </w:r>
    </w:p>
    <w:p w14:paraId="57452DC6" w14:textId="57257F96" w:rsidR="00A87060" w:rsidRDefault="00A87060" w:rsidP="00A87060">
      <w:pPr>
        <w:pStyle w:val="a3"/>
        <w:numPr>
          <w:ilvl w:val="0"/>
          <w:numId w:val="2"/>
        </w:numPr>
        <w:spacing w:line="276" w:lineRule="auto"/>
        <w:ind w:leftChars="0"/>
      </w:pPr>
      <w:r>
        <w:rPr>
          <w:rFonts w:hint="eastAsia"/>
        </w:rPr>
        <w:t>各種工事、機器設置作業、インストール作業、操作説明の工程及び日程表を事前に提出し、業務等に支障がでないように</w:t>
      </w:r>
      <w:r w:rsidR="00BD735D">
        <w:rPr>
          <w:rFonts w:hint="eastAsia"/>
          <w:highlight w:val="yellow"/>
        </w:rPr>
        <w:t>海陽町教育委員会</w:t>
      </w:r>
      <w:r>
        <w:rPr>
          <w:rFonts w:hint="eastAsia"/>
        </w:rPr>
        <w:t>と調整を行うこと。</w:t>
      </w:r>
    </w:p>
    <w:p w14:paraId="13F9DB53" w14:textId="146F28F7" w:rsidR="00646A29" w:rsidRDefault="00646A29" w:rsidP="004A33FC">
      <w:pPr>
        <w:pStyle w:val="a3"/>
        <w:numPr>
          <w:ilvl w:val="0"/>
          <w:numId w:val="2"/>
        </w:numPr>
        <w:spacing w:line="276" w:lineRule="auto"/>
        <w:ind w:leftChars="0"/>
      </w:pPr>
      <w:r>
        <w:rPr>
          <w:rFonts w:hint="eastAsia"/>
        </w:rPr>
        <w:t>セキュリティ対策については</w:t>
      </w:r>
      <w:r w:rsidR="00BD735D">
        <w:rPr>
          <w:rFonts w:hint="eastAsia"/>
          <w:highlight w:val="yellow"/>
        </w:rPr>
        <w:t>海陽町教育委員会</w:t>
      </w:r>
      <w:r>
        <w:rPr>
          <w:rFonts w:hint="eastAsia"/>
        </w:rPr>
        <w:t>と協議のうえ、十分な対応を行うこと</w:t>
      </w:r>
      <w:r w:rsidR="00A662A6">
        <w:rPr>
          <w:rFonts w:hint="eastAsia"/>
        </w:rPr>
        <w:t>。</w:t>
      </w:r>
    </w:p>
    <w:p w14:paraId="735FC32F" w14:textId="77777777" w:rsidR="00C4268E" w:rsidRDefault="00C4268E" w:rsidP="004A33FC">
      <w:pPr>
        <w:pStyle w:val="a3"/>
        <w:numPr>
          <w:ilvl w:val="0"/>
          <w:numId w:val="2"/>
        </w:numPr>
        <w:spacing w:line="276" w:lineRule="auto"/>
        <w:ind w:leftChars="0"/>
      </w:pPr>
      <w:r>
        <w:rPr>
          <w:rFonts w:hint="eastAsia"/>
        </w:rPr>
        <w:t>納品検収後であっても、仕様を満たさない機器や工事、システム等の導入が確認された場合は速やかに改善に応じること</w:t>
      </w:r>
      <w:r w:rsidR="00BF1B76">
        <w:rPr>
          <w:rFonts w:hint="eastAsia"/>
        </w:rPr>
        <w:t>。</w:t>
      </w:r>
    </w:p>
    <w:p w14:paraId="3BCFDF94" w14:textId="77777777" w:rsidR="00A87060" w:rsidRDefault="00A87060" w:rsidP="00A87060">
      <w:pPr>
        <w:pStyle w:val="a3"/>
        <w:numPr>
          <w:ilvl w:val="0"/>
          <w:numId w:val="2"/>
        </w:numPr>
        <w:spacing w:line="276" w:lineRule="auto"/>
        <w:ind w:leftChars="0"/>
      </w:pPr>
      <w:r>
        <w:rPr>
          <w:rFonts w:hint="eastAsia"/>
        </w:rPr>
        <w:t>仕様を実現するにあたり、著作権、特許権等に関する第三者からの異議については双方協議のうえ対応にあたるものとする。</w:t>
      </w:r>
    </w:p>
    <w:p w14:paraId="30C11432" w14:textId="77777777" w:rsidR="00A87060" w:rsidRDefault="00CD29DC" w:rsidP="004A33FC">
      <w:pPr>
        <w:pStyle w:val="a3"/>
        <w:numPr>
          <w:ilvl w:val="0"/>
          <w:numId w:val="2"/>
        </w:numPr>
        <w:spacing w:line="276" w:lineRule="auto"/>
        <w:ind w:leftChars="0"/>
      </w:pPr>
      <w:r>
        <w:rPr>
          <w:rFonts w:hint="eastAsia"/>
        </w:rPr>
        <w:t>機器等は指定された場所に納入し、取付及び調整を行うこと。</w:t>
      </w:r>
    </w:p>
    <w:p w14:paraId="7A309D6C" w14:textId="77777777" w:rsidR="00CD29DC" w:rsidRDefault="00CD29DC" w:rsidP="00BF1B76">
      <w:pPr>
        <w:pStyle w:val="a3"/>
        <w:numPr>
          <w:ilvl w:val="0"/>
          <w:numId w:val="2"/>
        </w:numPr>
        <w:spacing w:line="276" w:lineRule="auto"/>
        <w:ind w:leftChars="0"/>
      </w:pPr>
      <w:r>
        <w:rPr>
          <w:rFonts w:hint="eastAsia"/>
        </w:rPr>
        <w:t>引</w:t>
      </w:r>
      <w:r w:rsidR="00B313EA">
        <w:rPr>
          <w:rFonts w:hint="eastAsia"/>
        </w:rPr>
        <w:t>き</w:t>
      </w:r>
      <w:r>
        <w:rPr>
          <w:rFonts w:hint="eastAsia"/>
        </w:rPr>
        <w:t>渡しに関してはシステム全般が動作する状態で行うこと。</w:t>
      </w:r>
    </w:p>
    <w:p w14:paraId="36144194" w14:textId="77777777" w:rsidR="00CD29DC" w:rsidRDefault="00CD29DC" w:rsidP="004A33FC">
      <w:pPr>
        <w:pStyle w:val="a3"/>
        <w:numPr>
          <w:ilvl w:val="0"/>
          <w:numId w:val="2"/>
        </w:numPr>
        <w:spacing w:line="276" w:lineRule="auto"/>
        <w:ind w:leftChars="0"/>
      </w:pPr>
      <w:r>
        <w:rPr>
          <w:rFonts w:hint="eastAsia"/>
        </w:rPr>
        <w:t>納品及び竣工後</w:t>
      </w:r>
      <w:r>
        <w:t>に</w:t>
      </w:r>
      <w:r>
        <w:rPr>
          <w:rFonts w:hint="eastAsia"/>
        </w:rPr>
        <w:t>立会検査</w:t>
      </w:r>
      <w:r>
        <w:t>を受け、これに合格し</w:t>
      </w:r>
      <w:r w:rsidR="00BF1B76">
        <w:rPr>
          <w:rFonts w:hint="eastAsia"/>
        </w:rPr>
        <w:t>、</w:t>
      </w:r>
      <w:r>
        <w:t>かつ必要書類の提出を持って引き渡し完了とする。</w:t>
      </w:r>
    </w:p>
    <w:p w14:paraId="4224A2A8" w14:textId="50A3EB5B" w:rsidR="00646A29" w:rsidRDefault="00646A29" w:rsidP="004A33FC">
      <w:pPr>
        <w:pStyle w:val="a3"/>
        <w:numPr>
          <w:ilvl w:val="0"/>
          <w:numId w:val="2"/>
        </w:numPr>
        <w:spacing w:line="276" w:lineRule="auto"/>
        <w:ind w:leftChars="0"/>
      </w:pPr>
      <w:r>
        <w:rPr>
          <w:rFonts w:hint="eastAsia"/>
        </w:rPr>
        <w:t>その他協議が必要と思われる事項はその都度、</w:t>
      </w:r>
      <w:r w:rsidR="00BD735D">
        <w:rPr>
          <w:rFonts w:hint="eastAsia"/>
          <w:highlight w:val="yellow"/>
        </w:rPr>
        <w:t>海陽町教育委員会</w:t>
      </w:r>
      <w:r>
        <w:rPr>
          <w:rFonts w:hint="eastAsia"/>
        </w:rPr>
        <w:t>と協議のうえ決定すること</w:t>
      </w:r>
      <w:r w:rsidR="00A662A6">
        <w:rPr>
          <w:rFonts w:hint="eastAsia"/>
        </w:rPr>
        <w:t>。</w:t>
      </w:r>
    </w:p>
    <w:p w14:paraId="1280E359" w14:textId="77777777" w:rsidR="00646A29" w:rsidRPr="00EF243B" w:rsidRDefault="00646A29" w:rsidP="004A33FC">
      <w:pPr>
        <w:spacing w:line="276" w:lineRule="auto"/>
      </w:pPr>
    </w:p>
    <w:p w14:paraId="759E786A" w14:textId="77777777" w:rsidR="00646A29" w:rsidRDefault="00646A29" w:rsidP="004A33FC">
      <w:pPr>
        <w:pStyle w:val="1"/>
        <w:spacing w:line="276" w:lineRule="auto"/>
      </w:pPr>
      <w:r>
        <w:rPr>
          <w:rFonts w:hint="eastAsia"/>
        </w:rPr>
        <w:t>３　業務内容</w:t>
      </w:r>
    </w:p>
    <w:p w14:paraId="5B7E655B" w14:textId="79D787A2" w:rsidR="00247B89" w:rsidRDefault="00DD208B" w:rsidP="004A33FC">
      <w:pPr>
        <w:pStyle w:val="a3"/>
        <w:numPr>
          <w:ilvl w:val="0"/>
          <w:numId w:val="10"/>
        </w:numPr>
        <w:spacing w:line="276" w:lineRule="auto"/>
        <w:ind w:leftChars="0"/>
      </w:pPr>
      <w:r>
        <w:rPr>
          <w:rFonts w:hint="eastAsia"/>
        </w:rPr>
        <w:t>海南文化</w:t>
      </w:r>
      <w:r w:rsidR="009A286F">
        <w:rPr>
          <w:rFonts w:hint="eastAsia"/>
        </w:rPr>
        <w:t>ホール</w:t>
      </w:r>
      <w:r>
        <w:rPr>
          <w:rFonts w:hint="eastAsia"/>
        </w:rPr>
        <w:t>で開催されるイベントを撮影し、インターネット上の動画配信サービス</w:t>
      </w:r>
      <w:r w:rsidR="009A286F">
        <w:rPr>
          <w:rFonts w:hint="eastAsia"/>
        </w:rPr>
        <w:t>「</w:t>
      </w:r>
      <w:r w:rsidR="009A286F">
        <w:rPr>
          <w:rFonts w:hint="eastAsia"/>
        </w:rPr>
        <w:t>Y</w:t>
      </w:r>
      <w:r w:rsidR="009A286F">
        <w:t>outube</w:t>
      </w:r>
      <w:r w:rsidR="009A286F">
        <w:rPr>
          <w:rFonts w:hint="eastAsia"/>
        </w:rPr>
        <w:t>」やオンライン会議システム「Ｚｏｏｍ」</w:t>
      </w:r>
      <w:r>
        <w:rPr>
          <w:rFonts w:hint="eastAsia"/>
        </w:rPr>
        <w:t>に配信を行</w:t>
      </w:r>
      <w:r w:rsidR="009A286F">
        <w:rPr>
          <w:rFonts w:hint="eastAsia"/>
        </w:rPr>
        <w:t>えるこ</w:t>
      </w:r>
      <w:r>
        <w:rPr>
          <w:rFonts w:hint="eastAsia"/>
        </w:rPr>
        <w:t>ととする。</w:t>
      </w:r>
    </w:p>
    <w:p w14:paraId="0690126C" w14:textId="54D5A1C4" w:rsidR="001B1A5A" w:rsidRPr="00452EAE" w:rsidRDefault="001B1A5A" w:rsidP="004A33FC">
      <w:pPr>
        <w:pStyle w:val="a3"/>
        <w:numPr>
          <w:ilvl w:val="0"/>
          <w:numId w:val="10"/>
        </w:numPr>
        <w:spacing w:line="276" w:lineRule="auto"/>
        <w:ind w:leftChars="0"/>
        <w:rPr>
          <w:color w:val="000000" w:themeColor="text1"/>
        </w:rPr>
      </w:pPr>
      <w:r>
        <w:rPr>
          <w:rFonts w:hint="eastAsia"/>
        </w:rPr>
        <w:t>カメラはＨＤ規格とし３台設置する。マイクはステージでの音声を集音</w:t>
      </w:r>
      <w:r w:rsidR="009A286F">
        <w:rPr>
          <w:rFonts w:hint="eastAsia"/>
        </w:rPr>
        <w:t>する</w:t>
      </w:r>
      <w:r>
        <w:rPr>
          <w:rFonts w:hint="eastAsia"/>
        </w:rPr>
        <w:t>目的とし、音声用マイク</w:t>
      </w:r>
      <w:r w:rsidR="00636EB4" w:rsidRPr="00452EAE">
        <w:rPr>
          <w:rFonts w:hint="eastAsia"/>
          <w:color w:val="000000" w:themeColor="text1"/>
        </w:rPr>
        <w:t>（ダイナミック仕様）</w:t>
      </w:r>
      <w:r w:rsidRPr="00452EAE">
        <w:rPr>
          <w:rFonts w:hint="eastAsia"/>
          <w:color w:val="000000" w:themeColor="text1"/>
        </w:rPr>
        <w:t>２台</w:t>
      </w:r>
      <w:r w:rsidR="00636EB4" w:rsidRPr="00452EAE">
        <w:rPr>
          <w:rFonts w:hint="eastAsia"/>
          <w:color w:val="000000" w:themeColor="text1"/>
        </w:rPr>
        <w:t>スタンド付き</w:t>
      </w:r>
      <w:r w:rsidRPr="00452EAE">
        <w:rPr>
          <w:rFonts w:hint="eastAsia"/>
          <w:color w:val="000000" w:themeColor="text1"/>
        </w:rPr>
        <w:t>、楽器用マイク２台</w:t>
      </w:r>
      <w:r w:rsidR="00636EB4" w:rsidRPr="00452EAE">
        <w:rPr>
          <w:rFonts w:hint="eastAsia"/>
          <w:color w:val="000000" w:themeColor="text1"/>
        </w:rPr>
        <w:t>スタンド付き（ダイナミック仕様）</w:t>
      </w:r>
      <w:r w:rsidRPr="00452EAE">
        <w:rPr>
          <w:rFonts w:hint="eastAsia"/>
          <w:color w:val="000000" w:themeColor="text1"/>
        </w:rPr>
        <w:t>を設置する。</w:t>
      </w:r>
    </w:p>
    <w:p w14:paraId="75189825" w14:textId="77777777" w:rsidR="009A286F" w:rsidRPr="00E1254E" w:rsidRDefault="009A286F" w:rsidP="009A286F">
      <w:pPr>
        <w:pStyle w:val="a3"/>
        <w:spacing w:line="276" w:lineRule="auto"/>
        <w:ind w:leftChars="0" w:left="780"/>
      </w:pPr>
    </w:p>
    <w:p w14:paraId="4671D0DE" w14:textId="32B83B8C" w:rsidR="009A286F" w:rsidRDefault="009A286F" w:rsidP="009A286F">
      <w:pPr>
        <w:pStyle w:val="a3"/>
        <w:spacing w:line="276" w:lineRule="auto"/>
        <w:ind w:leftChars="0" w:left="780"/>
      </w:pPr>
      <w:r>
        <w:rPr>
          <w:rFonts w:hint="eastAsia"/>
        </w:rPr>
        <w:lastRenderedPageBreak/>
        <w:t>また、下記の既設のワイヤレスマイクシステムとの</w:t>
      </w:r>
      <w:r w:rsidR="00636EB4" w:rsidRPr="00452EAE">
        <w:rPr>
          <w:rFonts w:hint="eastAsia"/>
          <w:color w:val="000000" w:themeColor="text1"/>
        </w:rPr>
        <w:t>プリミックス後のステレオバランス</w:t>
      </w:r>
      <w:r>
        <w:rPr>
          <w:rFonts w:hint="eastAsia"/>
        </w:rPr>
        <w:t>接続も可能とすること。</w:t>
      </w:r>
    </w:p>
    <w:p w14:paraId="5B5A4077" w14:textId="1DF38219" w:rsidR="009A286F" w:rsidRDefault="009A286F" w:rsidP="009A286F">
      <w:pPr>
        <w:pStyle w:val="a3"/>
        <w:spacing w:line="276" w:lineRule="auto"/>
        <w:ind w:leftChars="0" w:left="780"/>
      </w:pPr>
      <w:r>
        <w:rPr>
          <w:rFonts w:hint="eastAsia"/>
        </w:rPr>
        <w:t xml:space="preserve">　■既設機器</w:t>
      </w:r>
    </w:p>
    <w:p w14:paraId="304AF6DD" w14:textId="42A1FC56" w:rsidR="009A286F" w:rsidRDefault="009A286F" w:rsidP="009A286F">
      <w:pPr>
        <w:pStyle w:val="a3"/>
        <w:spacing w:line="276" w:lineRule="auto"/>
        <w:ind w:leftChars="0" w:left="780"/>
      </w:pPr>
      <w:r>
        <w:rPr>
          <w:rFonts w:hint="eastAsia"/>
        </w:rPr>
        <w:t xml:space="preserve">　・ワイヤレスマイク　オーディオテクニカ　</w:t>
      </w:r>
      <w:r>
        <w:rPr>
          <w:rFonts w:hint="eastAsia"/>
        </w:rPr>
        <w:t>A</w:t>
      </w:r>
      <w:r>
        <w:t xml:space="preserve">TW-T190MIC </w:t>
      </w:r>
      <w:r>
        <w:rPr>
          <w:rFonts w:hint="eastAsia"/>
        </w:rPr>
        <w:t>２台</w:t>
      </w:r>
    </w:p>
    <w:p w14:paraId="204E36F5" w14:textId="6BA891A5" w:rsidR="009A286F" w:rsidRDefault="009A286F" w:rsidP="009A286F">
      <w:pPr>
        <w:pStyle w:val="a3"/>
        <w:spacing w:line="276" w:lineRule="auto"/>
        <w:ind w:leftChars="0" w:left="780"/>
      </w:pPr>
      <w:r>
        <w:rPr>
          <w:rFonts w:hint="eastAsia"/>
        </w:rPr>
        <w:t xml:space="preserve">　・ワイヤレスマイク受信機　オーディオテクニカ　</w:t>
      </w:r>
      <w:r>
        <w:rPr>
          <w:rFonts w:hint="eastAsia"/>
        </w:rPr>
        <w:t>A</w:t>
      </w:r>
      <w:r>
        <w:t xml:space="preserve">TW-T190MIC </w:t>
      </w:r>
      <w:r>
        <w:rPr>
          <w:rFonts w:hint="eastAsia"/>
        </w:rPr>
        <w:t>２台</w:t>
      </w:r>
    </w:p>
    <w:p w14:paraId="3CE84CB2" w14:textId="32A7D423" w:rsidR="009A286F" w:rsidRPr="009A286F" w:rsidRDefault="009A286F" w:rsidP="009A286F">
      <w:pPr>
        <w:pStyle w:val="a3"/>
        <w:spacing w:line="276" w:lineRule="auto"/>
        <w:ind w:leftChars="0" w:left="780"/>
      </w:pPr>
      <w:r>
        <w:rPr>
          <w:rFonts w:hint="eastAsia"/>
        </w:rPr>
        <w:t xml:space="preserve">　・ミキサ－</w:t>
      </w:r>
      <w:r>
        <w:rPr>
          <w:rFonts w:hint="eastAsia"/>
        </w:rPr>
        <w:t xml:space="preserve"> </w:t>
      </w:r>
      <w:r>
        <w:t xml:space="preserve">Mackie Mix8 </w:t>
      </w:r>
    </w:p>
    <w:p w14:paraId="23A46EF4" w14:textId="2FD6FC65" w:rsidR="00E1254E" w:rsidRDefault="00E1254E" w:rsidP="00E1254E">
      <w:pPr>
        <w:pStyle w:val="a3"/>
        <w:numPr>
          <w:ilvl w:val="0"/>
          <w:numId w:val="10"/>
        </w:numPr>
        <w:spacing w:line="276" w:lineRule="auto"/>
        <w:ind w:leftChars="0"/>
      </w:pPr>
      <w:r>
        <w:rPr>
          <w:rFonts w:hint="eastAsia"/>
        </w:rPr>
        <w:t>ＨＤカメラは客席</w:t>
      </w:r>
      <w:r w:rsidR="00452EAE">
        <w:rPr>
          <w:rFonts w:hint="eastAsia"/>
        </w:rPr>
        <w:t>後方</w:t>
      </w:r>
      <w:r>
        <w:rPr>
          <w:rFonts w:hint="eastAsia"/>
        </w:rPr>
        <w:t>部の壁面に設置することとする</w:t>
      </w:r>
      <w:r>
        <w:rPr>
          <w:rFonts w:hint="eastAsia"/>
        </w:rPr>
        <w:t>(</w:t>
      </w:r>
      <w:r>
        <w:rPr>
          <w:rFonts w:hint="eastAsia"/>
        </w:rPr>
        <w:t>図面参照</w:t>
      </w:r>
      <w:r>
        <w:t>)</w:t>
      </w:r>
      <w:r>
        <w:rPr>
          <w:rFonts w:hint="eastAsia"/>
        </w:rPr>
        <w:t>。</w:t>
      </w:r>
    </w:p>
    <w:p w14:paraId="764150AB" w14:textId="11CEEDBA" w:rsidR="00E1254E" w:rsidRDefault="00E1254E" w:rsidP="00E1254E">
      <w:pPr>
        <w:pStyle w:val="a3"/>
        <w:numPr>
          <w:ilvl w:val="0"/>
          <w:numId w:val="10"/>
        </w:numPr>
        <w:spacing w:line="276" w:lineRule="auto"/>
        <w:ind w:leftChars="0"/>
      </w:pPr>
      <w:r>
        <w:rPr>
          <w:rFonts w:hint="eastAsia"/>
        </w:rPr>
        <w:t>音声用マイク、楽器用マイクは舞台や舞台すぐ下の平土間に設置することを想定する。</w:t>
      </w:r>
    </w:p>
    <w:p w14:paraId="1B032ECD" w14:textId="033E69BE" w:rsidR="00A87060" w:rsidRDefault="00DD208B" w:rsidP="004A33FC">
      <w:pPr>
        <w:pStyle w:val="a3"/>
        <w:numPr>
          <w:ilvl w:val="0"/>
          <w:numId w:val="10"/>
        </w:numPr>
        <w:spacing w:line="276" w:lineRule="auto"/>
        <w:ind w:leftChars="0"/>
      </w:pPr>
      <w:r>
        <w:rPr>
          <w:rFonts w:hint="eastAsia"/>
        </w:rPr>
        <w:t>映像は光学３０倍ズームが可能なＨＤカメラ３台で撮影を行い、ＳＤＩケーブルで</w:t>
      </w:r>
      <w:r w:rsidR="009A286F">
        <w:rPr>
          <w:rFonts w:hint="eastAsia"/>
        </w:rPr>
        <w:t>スイッチャーへ</w:t>
      </w:r>
      <w:r>
        <w:rPr>
          <w:rFonts w:hint="eastAsia"/>
        </w:rPr>
        <w:t>送出することとする。</w:t>
      </w:r>
    </w:p>
    <w:p w14:paraId="19C92626" w14:textId="240CAE4E" w:rsidR="00DD208B" w:rsidRDefault="00DD208B" w:rsidP="004A33FC">
      <w:pPr>
        <w:pStyle w:val="a3"/>
        <w:numPr>
          <w:ilvl w:val="0"/>
          <w:numId w:val="10"/>
        </w:numPr>
        <w:spacing w:line="276" w:lineRule="auto"/>
        <w:ind w:leftChars="0"/>
      </w:pPr>
      <w:r>
        <w:rPr>
          <w:rFonts w:hint="eastAsia"/>
        </w:rPr>
        <w:t>ＨＤカメラはＰＯＥによる電源供給とし、カメラの画角調整については専用パソコンから</w:t>
      </w:r>
      <w:r w:rsidR="00E1254E">
        <w:rPr>
          <w:rFonts w:hint="eastAsia"/>
        </w:rPr>
        <w:t>ＰＴＺ</w:t>
      </w:r>
      <w:r>
        <w:rPr>
          <w:rFonts w:hint="eastAsia"/>
        </w:rPr>
        <w:t>制御を行えることとする。</w:t>
      </w:r>
    </w:p>
    <w:p w14:paraId="0BA92ADA" w14:textId="4A82AC45" w:rsidR="00DD208B" w:rsidRDefault="00DD208B" w:rsidP="004A33FC">
      <w:pPr>
        <w:pStyle w:val="a3"/>
        <w:numPr>
          <w:ilvl w:val="0"/>
          <w:numId w:val="10"/>
        </w:numPr>
        <w:spacing w:line="276" w:lineRule="auto"/>
        <w:ind w:leftChars="0"/>
      </w:pPr>
      <w:r>
        <w:rPr>
          <w:rFonts w:hint="eastAsia"/>
        </w:rPr>
        <w:t>ＨＤカメラ取付基台についてはホール壁面に取り付け可能な特注品を製作すること。</w:t>
      </w:r>
    </w:p>
    <w:p w14:paraId="7535E79C" w14:textId="7F95B521" w:rsidR="00E1254E" w:rsidRDefault="00E1254E" w:rsidP="004A33FC">
      <w:pPr>
        <w:pStyle w:val="a3"/>
        <w:numPr>
          <w:ilvl w:val="0"/>
          <w:numId w:val="10"/>
        </w:numPr>
        <w:spacing w:line="276" w:lineRule="auto"/>
        <w:ind w:leftChars="0"/>
      </w:pPr>
      <w:r>
        <w:rPr>
          <w:rFonts w:hint="eastAsia"/>
        </w:rPr>
        <w:t>スイッチャーは映像・音声入力、映像・音声出力の仕様を満たす設定に機器の調整を行うこと。</w:t>
      </w:r>
    </w:p>
    <w:p w14:paraId="3EB9686A" w14:textId="7763231A" w:rsidR="001741E3" w:rsidRDefault="001B1A5A" w:rsidP="001741E3">
      <w:pPr>
        <w:pStyle w:val="a3"/>
        <w:numPr>
          <w:ilvl w:val="0"/>
          <w:numId w:val="10"/>
        </w:numPr>
        <w:spacing w:line="276" w:lineRule="auto"/>
        <w:ind w:leftChars="0"/>
      </w:pPr>
      <w:r>
        <w:rPr>
          <w:rFonts w:hint="eastAsia"/>
        </w:rPr>
        <w:t>スイッチャーは</w:t>
      </w:r>
      <w:r w:rsidR="001741E3">
        <w:rPr>
          <w:rFonts w:hint="eastAsia"/>
        </w:rPr>
        <w:t>下記機能を有すること</w:t>
      </w:r>
    </w:p>
    <w:p w14:paraId="46B6ACED" w14:textId="7B19ADA8" w:rsidR="001B1A5A" w:rsidRDefault="001B1A5A" w:rsidP="001B1A5A">
      <w:pPr>
        <w:pStyle w:val="a3"/>
        <w:spacing w:line="276" w:lineRule="auto"/>
        <w:ind w:leftChars="0" w:left="780" w:firstLineChars="100" w:firstLine="210"/>
      </w:pPr>
      <w:r>
        <w:rPr>
          <w:rFonts w:hint="eastAsia"/>
        </w:rPr>
        <w:t>－３Ｇ／ＨＤ－ＳＤＩ　４入力に対応可能とすること。</w:t>
      </w:r>
    </w:p>
    <w:p w14:paraId="2D461646" w14:textId="477B3170" w:rsidR="001B1A5A" w:rsidRDefault="001B1A5A" w:rsidP="001B1A5A">
      <w:pPr>
        <w:pStyle w:val="a3"/>
        <w:spacing w:line="276" w:lineRule="auto"/>
        <w:ind w:leftChars="0" w:left="780" w:firstLineChars="200" w:firstLine="420"/>
      </w:pPr>
      <w:r>
        <w:rPr>
          <w:rFonts w:hint="eastAsia"/>
        </w:rPr>
        <w:t>形式は</w:t>
      </w:r>
      <w:r>
        <w:t>1080/60P,108060I,1080/29.97p,1080/25p/1080/23.98p,720/60P</w:t>
      </w:r>
      <w:r>
        <w:rPr>
          <w:rFonts w:hint="eastAsia"/>
        </w:rPr>
        <w:t>に対応できること</w:t>
      </w:r>
    </w:p>
    <w:p w14:paraId="5C9D7387" w14:textId="61305FDB" w:rsidR="001B1A5A" w:rsidRDefault="001B1A5A" w:rsidP="001B1A5A">
      <w:pPr>
        <w:pStyle w:val="a3"/>
        <w:spacing w:line="276" w:lineRule="auto"/>
        <w:ind w:leftChars="0" w:left="780"/>
      </w:pPr>
      <w:r>
        <w:rPr>
          <w:rFonts w:hint="eastAsia"/>
        </w:rPr>
        <w:t xml:space="preserve">　－ＨＤＭＩ　２出力に対応可能とすること。</w:t>
      </w:r>
    </w:p>
    <w:p w14:paraId="6C021BB2" w14:textId="77777777" w:rsidR="001B1A5A" w:rsidRDefault="001B1A5A" w:rsidP="001B1A5A">
      <w:pPr>
        <w:pStyle w:val="a3"/>
        <w:spacing w:line="276" w:lineRule="auto"/>
        <w:ind w:leftChars="0" w:left="780" w:firstLineChars="100" w:firstLine="210"/>
      </w:pPr>
      <w:r>
        <w:rPr>
          <w:rFonts w:hint="eastAsia"/>
        </w:rPr>
        <w:t>－スイッチャーで受信中の映像、および出力中の映像について専用モニターでモニタリングが</w:t>
      </w:r>
    </w:p>
    <w:p w14:paraId="69166F35" w14:textId="0C4C7413" w:rsidR="001B1A5A" w:rsidRDefault="001B1A5A" w:rsidP="001B1A5A">
      <w:pPr>
        <w:pStyle w:val="a3"/>
        <w:spacing w:line="276" w:lineRule="auto"/>
        <w:ind w:leftChars="0" w:left="780" w:firstLineChars="200" w:firstLine="420"/>
      </w:pPr>
      <w:r>
        <w:rPr>
          <w:rFonts w:hint="eastAsia"/>
        </w:rPr>
        <w:t>できることとする。</w:t>
      </w:r>
    </w:p>
    <w:p w14:paraId="5B0F5BBE" w14:textId="20FE1B41" w:rsidR="007B7160" w:rsidRDefault="007B7160" w:rsidP="007B7160">
      <w:pPr>
        <w:spacing w:line="276" w:lineRule="auto"/>
      </w:pPr>
      <w:r>
        <w:rPr>
          <w:rFonts w:hint="eastAsia"/>
        </w:rPr>
        <w:t xml:space="preserve">　　　　　－動画配信サービスに送出を行いたい映像にスイッチングができることとする。</w:t>
      </w:r>
    </w:p>
    <w:p w14:paraId="019EB6E0" w14:textId="3A86C025" w:rsidR="007B7160" w:rsidRDefault="007B7160" w:rsidP="007B7160">
      <w:pPr>
        <w:spacing w:line="276" w:lineRule="auto"/>
      </w:pPr>
      <w:r>
        <w:rPr>
          <w:rFonts w:hint="eastAsia"/>
        </w:rPr>
        <w:t xml:space="preserve">　　　　　－マイクからの音声はカメラ映像とミキシングを行うこと。</w:t>
      </w:r>
    </w:p>
    <w:p w14:paraId="5E862833" w14:textId="1B64951E" w:rsidR="009A286F" w:rsidRDefault="009A286F" w:rsidP="007B7160">
      <w:pPr>
        <w:spacing w:line="276" w:lineRule="auto"/>
      </w:pPr>
      <w:r>
        <w:rPr>
          <w:rFonts w:hint="eastAsia"/>
        </w:rPr>
        <w:t xml:space="preserve">　　　　　－スイッチングされた映像・音声は</w:t>
      </w:r>
      <w:r>
        <w:t>HDMI</w:t>
      </w:r>
      <w:r>
        <w:rPr>
          <w:rFonts w:hint="eastAsia"/>
        </w:rPr>
        <w:t>端子より送出可能とすること。</w:t>
      </w:r>
    </w:p>
    <w:p w14:paraId="5ACCCA5B" w14:textId="77777777" w:rsidR="00E1254E" w:rsidRDefault="00E1254E" w:rsidP="00E1254E">
      <w:pPr>
        <w:ind w:firstLineChars="200" w:firstLine="420"/>
      </w:pPr>
      <w:r>
        <w:rPr>
          <w:rFonts w:hint="eastAsia"/>
        </w:rPr>
        <w:t xml:space="preserve">・　</w:t>
      </w:r>
      <w:r w:rsidR="001741E3" w:rsidRPr="00E1254E">
        <w:rPr>
          <w:rFonts w:hint="eastAsia"/>
        </w:rPr>
        <w:t>スイッチャーの</w:t>
      </w:r>
      <w:r w:rsidR="001741E3" w:rsidRPr="00E1254E">
        <w:rPr>
          <w:rFonts w:hint="eastAsia"/>
        </w:rPr>
        <w:t>H</w:t>
      </w:r>
      <w:r w:rsidR="001741E3" w:rsidRPr="00E1254E">
        <w:t>DMI</w:t>
      </w:r>
      <w:r w:rsidR="001741E3" w:rsidRPr="00E1254E">
        <w:rPr>
          <w:rFonts w:hint="eastAsia"/>
        </w:rPr>
        <w:t>端子出力された映像は</w:t>
      </w:r>
      <w:r w:rsidR="009A286F" w:rsidRPr="00E1254E">
        <w:rPr>
          <w:rFonts w:hint="eastAsia"/>
        </w:rPr>
        <w:t>既設の</w:t>
      </w:r>
      <w:r w:rsidR="001741E3" w:rsidRPr="00E1254E">
        <w:rPr>
          <w:rFonts w:hint="eastAsia"/>
        </w:rPr>
        <w:t>メディアエッジ社のストリーミングエンコ</w:t>
      </w:r>
    </w:p>
    <w:p w14:paraId="5A34C229" w14:textId="0F020028" w:rsidR="001B1A5A" w:rsidRPr="00E1254E" w:rsidRDefault="001741E3" w:rsidP="00E1254E">
      <w:pPr>
        <w:ind w:firstLineChars="400" w:firstLine="840"/>
      </w:pPr>
      <w:r w:rsidRPr="00E1254E">
        <w:rPr>
          <w:rFonts w:hint="eastAsia"/>
        </w:rPr>
        <w:t>ーダー「</w:t>
      </w:r>
      <w:r w:rsidRPr="00E1254E">
        <w:rPr>
          <w:rFonts w:hint="eastAsia"/>
        </w:rPr>
        <w:t>MS-SC6D0N1AIO</w:t>
      </w:r>
      <w:r w:rsidRPr="00E1254E">
        <w:rPr>
          <w:rFonts w:hint="eastAsia"/>
        </w:rPr>
        <w:t>」でエンコードができること</w:t>
      </w:r>
      <w:r w:rsidR="009A286F" w:rsidRPr="00E1254E">
        <w:rPr>
          <w:rFonts w:hint="eastAsia"/>
        </w:rPr>
        <w:t>とする。</w:t>
      </w:r>
    </w:p>
    <w:p w14:paraId="471639B8" w14:textId="503D7790" w:rsidR="001B1A5A" w:rsidRDefault="001741E3" w:rsidP="00E1254E">
      <w:pPr>
        <w:pStyle w:val="a3"/>
        <w:numPr>
          <w:ilvl w:val="0"/>
          <w:numId w:val="4"/>
        </w:numPr>
        <w:ind w:leftChars="0"/>
      </w:pPr>
      <w:r>
        <w:rPr>
          <w:rFonts w:hint="eastAsia"/>
        </w:rPr>
        <w:t>ストリーミングエンコーダーから出力された</w:t>
      </w:r>
      <w:r w:rsidR="007B7160">
        <w:rPr>
          <w:rFonts w:hint="eastAsia"/>
        </w:rPr>
        <w:t>映像・音声は教育委員会事務室の集線装置を通じて</w:t>
      </w:r>
    </w:p>
    <w:p w14:paraId="6120AE8B" w14:textId="30E6FD3E" w:rsidR="007B7160" w:rsidRDefault="007B7160" w:rsidP="00E1254E">
      <w:pPr>
        <w:ind w:firstLineChars="400" w:firstLine="840"/>
      </w:pPr>
      <w:r>
        <w:rPr>
          <w:rFonts w:hint="eastAsia"/>
        </w:rPr>
        <w:t>インターネット上の動画配信サービスに送出できることとする。</w:t>
      </w:r>
    </w:p>
    <w:p w14:paraId="38FE6164" w14:textId="7B97B8F7" w:rsidR="001B1A5A" w:rsidRDefault="007B7160" w:rsidP="007B7160">
      <w:pPr>
        <w:spacing w:line="276" w:lineRule="auto"/>
      </w:pPr>
      <w:r>
        <w:rPr>
          <w:rFonts w:hint="eastAsia"/>
        </w:rPr>
        <w:t xml:space="preserve">　　</w:t>
      </w:r>
    </w:p>
    <w:p w14:paraId="7B4E6812" w14:textId="77777777" w:rsidR="000F363C" w:rsidRPr="0016564B" w:rsidRDefault="000F363C" w:rsidP="004A33FC">
      <w:pPr>
        <w:spacing w:line="276" w:lineRule="auto"/>
      </w:pPr>
    </w:p>
    <w:p w14:paraId="09FB63F8" w14:textId="77777777" w:rsidR="004A33FC" w:rsidRDefault="004A33FC" w:rsidP="004A33FC">
      <w:pPr>
        <w:pStyle w:val="1"/>
      </w:pPr>
      <w:r>
        <w:rPr>
          <w:rFonts w:hint="eastAsia"/>
        </w:rPr>
        <w:t>４　ネットワーク配線工事、機器取付工事</w:t>
      </w:r>
    </w:p>
    <w:p w14:paraId="2C0D532A" w14:textId="0F48B71F" w:rsidR="004A33FC" w:rsidRDefault="008D3ED0" w:rsidP="004A33FC">
      <w:pPr>
        <w:pStyle w:val="a3"/>
        <w:numPr>
          <w:ilvl w:val="0"/>
          <w:numId w:val="11"/>
        </w:numPr>
        <w:ind w:leftChars="0"/>
      </w:pPr>
      <w:r>
        <w:rPr>
          <w:rFonts w:hint="eastAsia"/>
        </w:rPr>
        <w:t>配線</w:t>
      </w:r>
      <w:r w:rsidR="004A33FC">
        <w:rPr>
          <w:rFonts w:hint="eastAsia"/>
        </w:rPr>
        <w:t>工事</w:t>
      </w:r>
      <w:r w:rsidR="007B7160">
        <w:rPr>
          <w:rFonts w:hint="eastAsia"/>
        </w:rPr>
        <w:t>の作業日、作業時間</w:t>
      </w:r>
      <w:r w:rsidR="004A33FC">
        <w:rPr>
          <w:rFonts w:hint="eastAsia"/>
        </w:rPr>
        <w:t>について</w:t>
      </w:r>
      <w:r>
        <w:rPr>
          <w:rFonts w:hint="eastAsia"/>
        </w:rPr>
        <w:t>は</w:t>
      </w:r>
      <w:r w:rsidR="00BD735D">
        <w:rPr>
          <w:rFonts w:hint="eastAsia"/>
          <w:highlight w:val="yellow"/>
        </w:rPr>
        <w:t>海陽町教育委員会</w:t>
      </w:r>
      <w:r w:rsidR="007B7160">
        <w:rPr>
          <w:rFonts w:hint="eastAsia"/>
        </w:rPr>
        <w:t>と調整を行うこと</w:t>
      </w:r>
      <w:r w:rsidR="004A33FC">
        <w:rPr>
          <w:rFonts w:hint="eastAsia"/>
        </w:rPr>
        <w:t>。</w:t>
      </w:r>
    </w:p>
    <w:p w14:paraId="163C3D90" w14:textId="4901CF7A" w:rsidR="004A33FC" w:rsidRDefault="00B875DC" w:rsidP="004A33FC">
      <w:pPr>
        <w:pStyle w:val="a3"/>
        <w:numPr>
          <w:ilvl w:val="0"/>
          <w:numId w:val="11"/>
        </w:numPr>
        <w:ind w:leftChars="0"/>
      </w:pPr>
      <w:r>
        <w:rPr>
          <w:rFonts w:hint="eastAsia"/>
        </w:rPr>
        <w:t>工事、設置</w:t>
      </w:r>
      <w:r w:rsidR="00A87060">
        <w:rPr>
          <w:rFonts w:hint="eastAsia"/>
        </w:rPr>
        <w:t>作業</w:t>
      </w:r>
      <w:r>
        <w:rPr>
          <w:rFonts w:hint="eastAsia"/>
        </w:rPr>
        <w:t>に際して</w:t>
      </w:r>
      <w:r w:rsidR="007B7160">
        <w:rPr>
          <w:rFonts w:hint="eastAsia"/>
        </w:rPr>
        <w:t>作業</w:t>
      </w:r>
      <w:r w:rsidR="004A33FC">
        <w:rPr>
          <w:rFonts w:hint="eastAsia"/>
        </w:rPr>
        <w:t>音が発生する作業については事前に</w:t>
      </w:r>
      <w:r w:rsidR="008D3ED0">
        <w:rPr>
          <w:rFonts w:hint="eastAsia"/>
        </w:rPr>
        <w:t>担当者</w:t>
      </w:r>
      <w:r w:rsidR="004A33FC">
        <w:rPr>
          <w:rFonts w:hint="eastAsia"/>
        </w:rPr>
        <w:t>への連絡を必要とする。</w:t>
      </w:r>
    </w:p>
    <w:p w14:paraId="201285D8" w14:textId="504573BB" w:rsidR="004A33FC" w:rsidRDefault="007B7160" w:rsidP="004A33FC">
      <w:pPr>
        <w:pStyle w:val="a3"/>
        <w:numPr>
          <w:ilvl w:val="0"/>
          <w:numId w:val="11"/>
        </w:numPr>
        <w:ind w:leftChars="0"/>
      </w:pPr>
      <w:r>
        <w:rPr>
          <w:rFonts w:hint="eastAsia"/>
        </w:rPr>
        <w:t>ＨＤカメラ</w:t>
      </w:r>
      <w:r w:rsidR="004A33FC">
        <w:rPr>
          <w:rFonts w:hint="eastAsia"/>
        </w:rPr>
        <w:t>取付については</w:t>
      </w:r>
      <w:r w:rsidR="006873B9">
        <w:rPr>
          <w:rFonts w:hint="eastAsia"/>
        </w:rPr>
        <w:t>機器</w:t>
      </w:r>
      <w:r w:rsidR="004A33FC">
        <w:rPr>
          <w:rFonts w:hint="eastAsia"/>
        </w:rPr>
        <w:t>落下により</w:t>
      </w:r>
      <w:r w:rsidR="00BF1B76">
        <w:rPr>
          <w:rFonts w:hint="eastAsia"/>
        </w:rPr>
        <w:t>事故・</w:t>
      </w:r>
      <w:r w:rsidR="004A33FC">
        <w:rPr>
          <w:rFonts w:hint="eastAsia"/>
        </w:rPr>
        <w:t>怪我がおきないように壁面</w:t>
      </w:r>
      <w:r>
        <w:rPr>
          <w:rFonts w:hint="eastAsia"/>
        </w:rPr>
        <w:t>に</w:t>
      </w:r>
      <w:r w:rsidR="004A33FC">
        <w:rPr>
          <w:rFonts w:hint="eastAsia"/>
        </w:rPr>
        <w:t>固定を行うこと。</w:t>
      </w:r>
    </w:p>
    <w:p w14:paraId="01A582B8" w14:textId="3A3DFBDF" w:rsidR="004A33FC" w:rsidRDefault="004A33FC" w:rsidP="004A33FC">
      <w:pPr>
        <w:pStyle w:val="a3"/>
        <w:numPr>
          <w:ilvl w:val="0"/>
          <w:numId w:val="11"/>
        </w:numPr>
        <w:ind w:leftChars="0"/>
      </w:pPr>
      <w:r>
        <w:rPr>
          <w:rFonts w:hint="eastAsia"/>
        </w:rPr>
        <w:t>ケーブル末端には識別</w:t>
      </w:r>
      <w:r w:rsidR="00C4268E">
        <w:rPr>
          <w:rFonts w:hint="eastAsia"/>
        </w:rPr>
        <w:t>タグ</w:t>
      </w:r>
      <w:r>
        <w:rPr>
          <w:rFonts w:hint="eastAsia"/>
        </w:rPr>
        <w:t>を付けケーブルがどの配線</w:t>
      </w:r>
      <w:r w:rsidR="006873B9">
        <w:rPr>
          <w:rFonts w:hint="eastAsia"/>
        </w:rPr>
        <w:t>なの</w:t>
      </w:r>
      <w:r>
        <w:rPr>
          <w:rFonts w:hint="eastAsia"/>
        </w:rPr>
        <w:t>かわかりやすく明示すること。</w:t>
      </w:r>
    </w:p>
    <w:p w14:paraId="48FDF079" w14:textId="2E7D984D" w:rsidR="006B0FF3" w:rsidRDefault="00127744" w:rsidP="009645A6">
      <w:pPr>
        <w:pStyle w:val="a3"/>
        <w:numPr>
          <w:ilvl w:val="0"/>
          <w:numId w:val="11"/>
        </w:numPr>
        <w:ind w:leftChars="0"/>
      </w:pPr>
      <w:r>
        <w:rPr>
          <w:rFonts w:hint="eastAsia"/>
        </w:rPr>
        <w:t>ＰｏＥ給電ＳＷＨＵＢ</w:t>
      </w:r>
      <w:r w:rsidR="006B0FF3">
        <w:rPr>
          <w:rFonts w:hint="eastAsia"/>
        </w:rPr>
        <w:t>から設置する</w:t>
      </w:r>
      <w:r w:rsidR="009645A6">
        <w:rPr>
          <w:rFonts w:hint="eastAsia"/>
        </w:rPr>
        <w:t>各</w:t>
      </w:r>
      <w:r w:rsidR="007B7160">
        <w:rPr>
          <w:rFonts w:hint="eastAsia"/>
        </w:rPr>
        <w:t>カメラ</w:t>
      </w:r>
      <w:r w:rsidR="006B0FF3">
        <w:rPr>
          <w:rFonts w:hint="eastAsia"/>
        </w:rPr>
        <w:t>まで</w:t>
      </w:r>
      <w:r w:rsidR="006873B9">
        <w:rPr>
          <w:rFonts w:hint="eastAsia"/>
        </w:rPr>
        <w:t>間の</w:t>
      </w:r>
      <w:r w:rsidR="006B0FF3">
        <w:rPr>
          <w:rFonts w:hint="eastAsia"/>
        </w:rPr>
        <w:t>ネットワークケーブルは天井裏</w:t>
      </w:r>
      <w:r w:rsidR="007B7160">
        <w:rPr>
          <w:rFonts w:hint="eastAsia"/>
        </w:rPr>
        <w:t>、壁面内</w:t>
      </w:r>
      <w:r w:rsidR="006B0FF3">
        <w:rPr>
          <w:rFonts w:hint="eastAsia"/>
        </w:rPr>
        <w:lastRenderedPageBreak/>
        <w:t>を配線すること。</w:t>
      </w:r>
    </w:p>
    <w:p w14:paraId="23489153" w14:textId="4BE96E1C" w:rsidR="005654F3" w:rsidRDefault="005654F3" w:rsidP="009645A6">
      <w:pPr>
        <w:pStyle w:val="a3"/>
        <w:numPr>
          <w:ilvl w:val="0"/>
          <w:numId w:val="11"/>
        </w:numPr>
        <w:ind w:leftChars="0"/>
      </w:pPr>
      <w:r>
        <w:rPr>
          <w:rFonts w:hint="eastAsia"/>
        </w:rPr>
        <w:t>ネットワークケーブルは</w:t>
      </w:r>
      <w:r w:rsidR="00636EB4" w:rsidRPr="00452EAE">
        <w:rPr>
          <w:color w:val="000000" w:themeColor="text1"/>
        </w:rPr>
        <w:t>Cat</w:t>
      </w:r>
      <w:r w:rsidR="00636EB4" w:rsidRPr="00452EAE">
        <w:rPr>
          <w:rFonts w:hint="eastAsia"/>
          <w:color w:val="000000" w:themeColor="text1"/>
        </w:rPr>
        <w:t>6A</w:t>
      </w:r>
      <w:r w:rsidR="00452EAE">
        <w:rPr>
          <w:rFonts w:hint="eastAsia"/>
          <w:color w:val="000000" w:themeColor="text1"/>
        </w:rPr>
        <w:t>規格</w:t>
      </w:r>
      <w:r>
        <w:rPr>
          <w:rFonts w:hint="eastAsia"/>
        </w:rPr>
        <w:t>とする。</w:t>
      </w:r>
    </w:p>
    <w:p w14:paraId="0845135A" w14:textId="22CF69AD" w:rsidR="005654F3" w:rsidRPr="00452EAE" w:rsidRDefault="005654F3" w:rsidP="009645A6">
      <w:pPr>
        <w:pStyle w:val="a3"/>
        <w:numPr>
          <w:ilvl w:val="0"/>
          <w:numId w:val="11"/>
        </w:numPr>
        <w:ind w:leftChars="0"/>
        <w:rPr>
          <w:color w:val="000000" w:themeColor="text1"/>
        </w:rPr>
      </w:pPr>
      <w:r w:rsidRPr="00452EAE">
        <w:rPr>
          <w:color w:val="000000" w:themeColor="text1"/>
        </w:rPr>
        <w:t>SDI</w:t>
      </w:r>
      <w:r w:rsidR="00636EB4" w:rsidRPr="00452EAE">
        <w:rPr>
          <w:rFonts w:hint="eastAsia"/>
          <w:color w:val="000000" w:themeColor="text1"/>
        </w:rPr>
        <w:t>ケーブルは</w:t>
      </w:r>
      <w:r w:rsidR="00636EB4" w:rsidRPr="00452EAE">
        <w:rPr>
          <w:rFonts w:hint="eastAsia"/>
          <w:color w:val="000000" w:themeColor="text1"/>
        </w:rPr>
        <w:t>HD</w:t>
      </w:r>
      <w:r w:rsidRPr="00452EAE">
        <w:rPr>
          <w:rFonts w:hint="eastAsia"/>
          <w:color w:val="000000" w:themeColor="text1"/>
        </w:rPr>
        <w:t>対応とする。</w:t>
      </w:r>
    </w:p>
    <w:p w14:paraId="0E1CBE50" w14:textId="5B5C448C" w:rsidR="005654F3" w:rsidRPr="00452EAE" w:rsidRDefault="005654F3" w:rsidP="00636EB4">
      <w:pPr>
        <w:pStyle w:val="a3"/>
        <w:numPr>
          <w:ilvl w:val="0"/>
          <w:numId w:val="11"/>
        </w:numPr>
        <w:ind w:leftChars="0"/>
      </w:pPr>
      <w:r w:rsidRPr="00452EAE">
        <w:rPr>
          <w:rFonts w:hint="eastAsia"/>
          <w:color w:val="000000" w:themeColor="text1"/>
        </w:rPr>
        <w:t>音声ケーブルは</w:t>
      </w:r>
      <w:r w:rsidR="00636EB4" w:rsidRPr="00452EAE">
        <w:rPr>
          <w:rFonts w:hint="eastAsia"/>
          <w:color w:val="000000" w:themeColor="text1"/>
        </w:rPr>
        <w:t>Canare</w:t>
      </w:r>
      <w:r w:rsidR="00636EB4" w:rsidRPr="00452EAE">
        <w:rPr>
          <w:rFonts w:hint="eastAsia"/>
          <w:color w:val="000000" w:themeColor="text1"/>
        </w:rPr>
        <w:t>製もしくは</w:t>
      </w:r>
      <w:r w:rsidR="00636EB4" w:rsidRPr="00452EAE">
        <w:rPr>
          <w:rFonts w:hint="eastAsia"/>
          <w:color w:val="000000" w:themeColor="text1"/>
        </w:rPr>
        <w:t>Mogami</w:t>
      </w:r>
      <w:r w:rsidR="00636EB4" w:rsidRPr="00452EAE">
        <w:rPr>
          <w:rFonts w:hint="eastAsia"/>
          <w:color w:val="000000" w:themeColor="text1"/>
        </w:rPr>
        <w:t>製</w:t>
      </w:r>
      <w:r w:rsidRPr="00452EAE">
        <w:rPr>
          <w:rFonts w:hint="eastAsia"/>
          <w:color w:val="000000" w:themeColor="text1"/>
        </w:rPr>
        <w:t>とし、ケーブル端子は</w:t>
      </w:r>
      <w:r w:rsidR="00636EB4" w:rsidRPr="00452EAE">
        <w:rPr>
          <w:rFonts w:hint="eastAsia"/>
          <w:color w:val="000000" w:themeColor="text1"/>
        </w:rPr>
        <w:t>Neutrik</w:t>
      </w:r>
      <w:r w:rsidR="00636EB4" w:rsidRPr="00452EAE">
        <w:rPr>
          <w:rFonts w:hint="eastAsia"/>
          <w:color w:val="000000" w:themeColor="text1"/>
        </w:rPr>
        <w:t>製</w:t>
      </w:r>
      <w:r w:rsidRPr="00452EAE">
        <w:rPr>
          <w:rFonts w:hint="eastAsia"/>
          <w:color w:val="000000" w:themeColor="text1"/>
        </w:rPr>
        <w:t>とすること</w:t>
      </w:r>
      <w:r w:rsidRPr="00452EAE">
        <w:rPr>
          <w:rFonts w:hint="eastAsia"/>
        </w:rPr>
        <w:t>。</w:t>
      </w:r>
    </w:p>
    <w:p w14:paraId="6F960D5A" w14:textId="623A5C8B" w:rsidR="009645A6" w:rsidRPr="00C4268E" w:rsidRDefault="009645A6" w:rsidP="009645A6">
      <w:pPr>
        <w:pStyle w:val="a3"/>
        <w:numPr>
          <w:ilvl w:val="0"/>
          <w:numId w:val="11"/>
        </w:numPr>
        <w:ind w:leftChars="0"/>
      </w:pPr>
      <w:r>
        <w:rPr>
          <w:rFonts w:hint="eastAsia"/>
        </w:rPr>
        <w:t>各機器取付後、接続試験を行うこと。なお、接続ができない場合は</w:t>
      </w:r>
      <w:r w:rsidR="00E1254E">
        <w:rPr>
          <w:rFonts w:hint="eastAsia"/>
        </w:rPr>
        <w:t>機器納入</w:t>
      </w:r>
      <w:r>
        <w:rPr>
          <w:rFonts w:hint="eastAsia"/>
        </w:rPr>
        <w:t>業者と調整を行うこと。</w:t>
      </w:r>
    </w:p>
    <w:p w14:paraId="50FF1CBC" w14:textId="77777777" w:rsidR="004A33FC" w:rsidRPr="00E1254E" w:rsidRDefault="004A33FC" w:rsidP="004A33FC"/>
    <w:p w14:paraId="3BE84BBA" w14:textId="77777777" w:rsidR="000F363C" w:rsidRDefault="000F363C" w:rsidP="004A33FC">
      <w:pPr>
        <w:pStyle w:val="1"/>
        <w:spacing w:line="276" w:lineRule="auto"/>
      </w:pPr>
      <w:r>
        <w:rPr>
          <w:rFonts w:hint="eastAsia"/>
        </w:rPr>
        <w:t>５　完成図書の提出</w:t>
      </w:r>
    </w:p>
    <w:p w14:paraId="59AE0359" w14:textId="77777777" w:rsidR="000F363C" w:rsidRDefault="000F363C" w:rsidP="004A33FC">
      <w:pPr>
        <w:spacing w:line="276" w:lineRule="auto"/>
      </w:pPr>
      <w:r>
        <w:rPr>
          <w:rFonts w:hint="eastAsia"/>
        </w:rPr>
        <w:t xml:space="preserve">　　</w:t>
      </w:r>
      <w:r w:rsidR="00CD29DC">
        <w:rPr>
          <w:rFonts w:hint="eastAsia"/>
        </w:rPr>
        <w:t>導入作業</w:t>
      </w:r>
      <w:r>
        <w:rPr>
          <w:rFonts w:hint="eastAsia"/>
        </w:rPr>
        <w:t>完了後、速やかに完成図書（下記書類）を提出すること。</w:t>
      </w:r>
    </w:p>
    <w:p w14:paraId="03C352F0" w14:textId="6FFD6234" w:rsidR="000F363C" w:rsidRDefault="000F363C" w:rsidP="004A33FC">
      <w:pPr>
        <w:pStyle w:val="a3"/>
        <w:numPr>
          <w:ilvl w:val="0"/>
          <w:numId w:val="5"/>
        </w:numPr>
        <w:spacing w:line="276" w:lineRule="auto"/>
        <w:ind w:leftChars="0"/>
      </w:pPr>
      <w:r>
        <w:rPr>
          <w:rFonts w:hint="eastAsia"/>
        </w:rPr>
        <w:t>配線工事、機器設置写真台帳（施工前、施工後）</w:t>
      </w:r>
    </w:p>
    <w:p w14:paraId="77518059" w14:textId="3245E0B7" w:rsidR="000F363C" w:rsidRDefault="000F363C" w:rsidP="004A33FC">
      <w:pPr>
        <w:pStyle w:val="a3"/>
        <w:numPr>
          <w:ilvl w:val="0"/>
          <w:numId w:val="5"/>
        </w:numPr>
        <w:spacing w:line="276" w:lineRule="auto"/>
        <w:ind w:leftChars="0"/>
      </w:pPr>
      <w:r>
        <w:rPr>
          <w:rFonts w:hint="eastAsia"/>
        </w:rPr>
        <w:t>ケーブル配線図</w:t>
      </w:r>
    </w:p>
    <w:p w14:paraId="0CB5DB42" w14:textId="77777777" w:rsidR="000F363C" w:rsidRDefault="000F363C" w:rsidP="004A33FC">
      <w:pPr>
        <w:pStyle w:val="a3"/>
        <w:numPr>
          <w:ilvl w:val="0"/>
          <w:numId w:val="5"/>
        </w:numPr>
        <w:spacing w:line="276" w:lineRule="auto"/>
        <w:ind w:leftChars="0"/>
      </w:pPr>
      <w:r>
        <w:rPr>
          <w:rFonts w:hint="eastAsia"/>
        </w:rPr>
        <w:t>機器接続系統図</w:t>
      </w:r>
    </w:p>
    <w:p w14:paraId="708DF24A" w14:textId="77777777" w:rsidR="000F363C" w:rsidRDefault="000F363C" w:rsidP="004A33FC">
      <w:pPr>
        <w:spacing w:line="276" w:lineRule="auto"/>
      </w:pPr>
    </w:p>
    <w:p w14:paraId="109504D6" w14:textId="77777777" w:rsidR="000F363C" w:rsidRDefault="000F363C" w:rsidP="004A33FC">
      <w:pPr>
        <w:pStyle w:val="1"/>
        <w:spacing w:line="276" w:lineRule="auto"/>
      </w:pPr>
      <w:r>
        <w:rPr>
          <w:rFonts w:hint="eastAsia"/>
        </w:rPr>
        <w:t>６　運用・サポート</w:t>
      </w:r>
    </w:p>
    <w:p w14:paraId="3FE73446" w14:textId="77777777" w:rsidR="000F363C" w:rsidRDefault="000F363C" w:rsidP="004A33FC">
      <w:pPr>
        <w:pStyle w:val="a3"/>
        <w:numPr>
          <w:ilvl w:val="0"/>
          <w:numId w:val="6"/>
        </w:numPr>
        <w:spacing w:line="276" w:lineRule="auto"/>
        <w:ind w:leftChars="0"/>
      </w:pPr>
      <w:r>
        <w:rPr>
          <w:rFonts w:hint="eastAsia"/>
        </w:rPr>
        <w:t>納入業者は下記の業務に対応できる体制を有していること</w:t>
      </w:r>
    </w:p>
    <w:p w14:paraId="23CD338E" w14:textId="77777777" w:rsidR="000F363C" w:rsidRDefault="000F363C" w:rsidP="004B4801">
      <w:pPr>
        <w:pStyle w:val="a3"/>
        <w:numPr>
          <w:ilvl w:val="0"/>
          <w:numId w:val="19"/>
        </w:numPr>
        <w:spacing w:line="276" w:lineRule="auto"/>
        <w:ind w:leftChars="0"/>
      </w:pPr>
      <w:r>
        <w:rPr>
          <w:rFonts w:hint="eastAsia"/>
        </w:rPr>
        <w:t>オンサイトによるハードウェアの保守</w:t>
      </w:r>
    </w:p>
    <w:p w14:paraId="123F8510" w14:textId="02707FDF" w:rsidR="000F363C" w:rsidRDefault="000F363C" w:rsidP="004B4801">
      <w:pPr>
        <w:pStyle w:val="a3"/>
        <w:numPr>
          <w:ilvl w:val="0"/>
          <w:numId w:val="19"/>
        </w:numPr>
        <w:spacing w:line="276" w:lineRule="auto"/>
        <w:ind w:leftChars="0"/>
      </w:pPr>
      <w:r>
        <w:rPr>
          <w:rFonts w:hint="eastAsia"/>
        </w:rPr>
        <w:t>故障発生時には常時保守要員が確保されていて業務に支障を来さないように即時に対応、</w:t>
      </w:r>
      <w:r w:rsidR="000F03E0">
        <w:rPr>
          <w:rFonts w:hint="eastAsia"/>
        </w:rPr>
        <w:t>施設</w:t>
      </w:r>
      <w:r>
        <w:rPr>
          <w:rFonts w:hint="eastAsia"/>
        </w:rPr>
        <w:t>からの問い合わせに対する対応窓口が一元化されていること。</w:t>
      </w:r>
    </w:p>
    <w:p w14:paraId="29E06C50" w14:textId="7A6DD5D6" w:rsidR="000F363C" w:rsidRDefault="00963A66" w:rsidP="004A33FC">
      <w:pPr>
        <w:pStyle w:val="a3"/>
        <w:numPr>
          <w:ilvl w:val="0"/>
          <w:numId w:val="19"/>
        </w:numPr>
        <w:spacing w:line="276" w:lineRule="auto"/>
        <w:ind w:leftChars="0"/>
      </w:pPr>
      <w:r>
        <w:rPr>
          <w:rFonts w:hint="eastAsia"/>
        </w:rPr>
        <w:t>必要であれば直接メーカーエンジニアのサポートが受けられる体制を整えること。</w:t>
      </w:r>
    </w:p>
    <w:p w14:paraId="21A80711" w14:textId="77777777" w:rsidR="000F363C" w:rsidRDefault="00A662A6" w:rsidP="004A33FC">
      <w:pPr>
        <w:pStyle w:val="a3"/>
        <w:numPr>
          <w:ilvl w:val="0"/>
          <w:numId w:val="6"/>
        </w:numPr>
        <w:spacing w:line="276" w:lineRule="auto"/>
        <w:ind w:leftChars="0"/>
      </w:pPr>
      <w:r>
        <w:rPr>
          <w:rFonts w:hint="eastAsia"/>
        </w:rPr>
        <w:t>保守期間等は下記によるものとする</w:t>
      </w:r>
    </w:p>
    <w:p w14:paraId="4623CE06" w14:textId="77777777" w:rsidR="00A662A6" w:rsidRDefault="006873B9" w:rsidP="004B4801">
      <w:pPr>
        <w:pStyle w:val="a3"/>
        <w:numPr>
          <w:ilvl w:val="0"/>
          <w:numId w:val="18"/>
        </w:numPr>
        <w:spacing w:line="276" w:lineRule="auto"/>
        <w:ind w:leftChars="0"/>
      </w:pPr>
      <w:r>
        <w:rPr>
          <w:rFonts w:hint="eastAsia"/>
        </w:rPr>
        <w:t>設置に関して引き渡しの日から１年以内に生じた障害は無償で対応すること。</w:t>
      </w:r>
    </w:p>
    <w:p w14:paraId="66A39485" w14:textId="62012A6A" w:rsidR="006873B9" w:rsidRDefault="006873B9" w:rsidP="004B4801">
      <w:pPr>
        <w:pStyle w:val="a3"/>
        <w:numPr>
          <w:ilvl w:val="0"/>
          <w:numId w:val="18"/>
        </w:numPr>
        <w:spacing w:line="276" w:lineRule="auto"/>
        <w:ind w:leftChars="0"/>
      </w:pPr>
      <w:r>
        <w:rPr>
          <w:rFonts w:hint="eastAsia"/>
        </w:rPr>
        <w:t>保守業務にあたり知り得る各施設の情報に関して、守秘義務を遵守し、第三者に漏洩しない体制を確保すること。</w:t>
      </w:r>
    </w:p>
    <w:p w14:paraId="1B41C1FD" w14:textId="77777777" w:rsidR="006873B9" w:rsidRDefault="006873B9" w:rsidP="006873B9">
      <w:pPr>
        <w:pStyle w:val="a3"/>
        <w:numPr>
          <w:ilvl w:val="0"/>
          <w:numId w:val="6"/>
        </w:numPr>
        <w:spacing w:line="276" w:lineRule="auto"/>
        <w:ind w:leftChars="0"/>
      </w:pPr>
      <w:r>
        <w:rPr>
          <w:rFonts w:hint="eastAsia"/>
        </w:rPr>
        <w:t>運用支援</w:t>
      </w:r>
    </w:p>
    <w:p w14:paraId="44BBCDA4" w14:textId="3E876B00" w:rsidR="006873B9" w:rsidRDefault="00BD735D" w:rsidP="0027520B">
      <w:pPr>
        <w:pStyle w:val="a3"/>
        <w:numPr>
          <w:ilvl w:val="0"/>
          <w:numId w:val="14"/>
        </w:numPr>
        <w:spacing w:line="276" w:lineRule="auto"/>
        <w:ind w:leftChars="0"/>
      </w:pPr>
      <w:r>
        <w:rPr>
          <w:rFonts w:hint="eastAsia"/>
          <w:highlight w:val="yellow"/>
        </w:rPr>
        <w:t>海陽町教育委員会</w:t>
      </w:r>
      <w:r w:rsidR="00AC3BF7">
        <w:rPr>
          <w:rFonts w:hint="eastAsia"/>
        </w:rPr>
        <w:t>か</w:t>
      </w:r>
      <w:r w:rsidR="006873B9">
        <w:rPr>
          <w:rFonts w:hint="eastAsia"/>
        </w:rPr>
        <w:t>ら問い合わせがあった場合は速やかに対応し、障害等が発生した場合は第一次切り分け作業を実施すること。</w:t>
      </w:r>
    </w:p>
    <w:p w14:paraId="73CCF866" w14:textId="77777777" w:rsidR="006873B9" w:rsidRDefault="004B4801" w:rsidP="004B4801">
      <w:pPr>
        <w:pStyle w:val="a3"/>
        <w:numPr>
          <w:ilvl w:val="0"/>
          <w:numId w:val="14"/>
        </w:numPr>
        <w:spacing w:line="276" w:lineRule="auto"/>
        <w:ind w:leftChars="0"/>
      </w:pPr>
      <w:r>
        <w:rPr>
          <w:rFonts w:hint="eastAsia"/>
        </w:rPr>
        <w:t>第一次切り分け作業の結果に応じて速やかにメーカー技術者の手配・派遣による対応を実施すること。</w:t>
      </w:r>
    </w:p>
    <w:p w14:paraId="19624982" w14:textId="77777777" w:rsidR="004B4801" w:rsidRDefault="004B4801" w:rsidP="004B4801">
      <w:pPr>
        <w:pStyle w:val="a3"/>
        <w:numPr>
          <w:ilvl w:val="0"/>
          <w:numId w:val="14"/>
        </w:numPr>
        <w:spacing w:line="276" w:lineRule="auto"/>
        <w:ind w:leftChars="0"/>
      </w:pPr>
      <w:r>
        <w:rPr>
          <w:rFonts w:hint="eastAsia"/>
        </w:rPr>
        <w:t>問い合わせや障害報告の対応については受付から解決までワンストップで対応を行うこと。</w:t>
      </w:r>
    </w:p>
    <w:p w14:paraId="6AAABBCB" w14:textId="77777777" w:rsidR="004B4801" w:rsidRDefault="004B4801" w:rsidP="004B4801">
      <w:pPr>
        <w:pStyle w:val="a3"/>
        <w:numPr>
          <w:ilvl w:val="0"/>
          <w:numId w:val="14"/>
        </w:numPr>
        <w:spacing w:line="276" w:lineRule="auto"/>
        <w:ind w:leftChars="0"/>
      </w:pPr>
      <w:r>
        <w:rPr>
          <w:rFonts w:hint="eastAsia"/>
        </w:rPr>
        <w:t>サポートに関して納入業者は日中に連絡可能な窓口を用意すること。</w:t>
      </w:r>
    </w:p>
    <w:p w14:paraId="32F34419" w14:textId="77777777" w:rsidR="004B4801" w:rsidRDefault="004B4801" w:rsidP="004B4801">
      <w:pPr>
        <w:pStyle w:val="a3"/>
        <w:spacing w:line="276" w:lineRule="auto"/>
        <w:ind w:leftChars="0" w:left="1260"/>
      </w:pPr>
    </w:p>
    <w:p w14:paraId="17F15C76" w14:textId="2174DE61" w:rsidR="00963A66" w:rsidRDefault="00963A66" w:rsidP="004A33FC">
      <w:pPr>
        <w:pStyle w:val="a3"/>
        <w:spacing w:line="276" w:lineRule="auto"/>
        <w:ind w:leftChars="0"/>
      </w:pPr>
    </w:p>
    <w:p w14:paraId="2ADB4212" w14:textId="77777777" w:rsidR="0079060A" w:rsidRPr="000F363C" w:rsidRDefault="0079060A" w:rsidP="004A33FC">
      <w:pPr>
        <w:pStyle w:val="a3"/>
        <w:spacing w:line="276" w:lineRule="auto"/>
        <w:ind w:leftChars="0"/>
      </w:pPr>
    </w:p>
    <w:sectPr w:rsidR="0079060A" w:rsidRPr="000F363C" w:rsidSect="00646A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6007" w14:textId="77777777" w:rsidR="00F552F5" w:rsidRDefault="00F552F5" w:rsidP="000D32CB">
      <w:r>
        <w:separator/>
      </w:r>
    </w:p>
  </w:endnote>
  <w:endnote w:type="continuationSeparator" w:id="0">
    <w:p w14:paraId="5DF4CA9E" w14:textId="77777777" w:rsidR="00F552F5" w:rsidRDefault="00F552F5" w:rsidP="000D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6EF3" w14:textId="77777777" w:rsidR="00F552F5" w:rsidRDefault="00F552F5" w:rsidP="000D32CB">
      <w:r>
        <w:separator/>
      </w:r>
    </w:p>
  </w:footnote>
  <w:footnote w:type="continuationSeparator" w:id="0">
    <w:p w14:paraId="0AC95731" w14:textId="77777777" w:rsidR="00F552F5" w:rsidRDefault="00F552F5" w:rsidP="000D3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D62"/>
    <w:multiLevelType w:val="hybridMultilevel"/>
    <w:tmpl w:val="54581D66"/>
    <w:lvl w:ilvl="0" w:tplc="4748F59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30434"/>
    <w:multiLevelType w:val="hybridMultilevel"/>
    <w:tmpl w:val="D5C8071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76D1723"/>
    <w:multiLevelType w:val="hybridMultilevel"/>
    <w:tmpl w:val="416C494A"/>
    <w:lvl w:ilvl="0" w:tplc="4748F59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8F3052E"/>
    <w:multiLevelType w:val="hybridMultilevel"/>
    <w:tmpl w:val="ADD8B33E"/>
    <w:lvl w:ilvl="0" w:tplc="4748F59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9BF116C"/>
    <w:multiLevelType w:val="hybridMultilevel"/>
    <w:tmpl w:val="7CF42626"/>
    <w:lvl w:ilvl="0" w:tplc="4748F59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AA67DA"/>
    <w:multiLevelType w:val="hybridMultilevel"/>
    <w:tmpl w:val="DF160B80"/>
    <w:lvl w:ilvl="0" w:tplc="4748F59A">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7E157AF"/>
    <w:multiLevelType w:val="hybridMultilevel"/>
    <w:tmpl w:val="365CD4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2675DA"/>
    <w:multiLevelType w:val="hybridMultilevel"/>
    <w:tmpl w:val="AAA634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4935C5F"/>
    <w:multiLevelType w:val="hybridMultilevel"/>
    <w:tmpl w:val="D49285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0834885"/>
    <w:multiLevelType w:val="hybridMultilevel"/>
    <w:tmpl w:val="31A6340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CA2916"/>
    <w:multiLevelType w:val="hybridMultilevel"/>
    <w:tmpl w:val="F280A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8E22BC"/>
    <w:multiLevelType w:val="hybridMultilevel"/>
    <w:tmpl w:val="83061B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5C5234"/>
    <w:multiLevelType w:val="hybridMultilevel"/>
    <w:tmpl w:val="1B0C0BD6"/>
    <w:lvl w:ilvl="0" w:tplc="85E40CA6">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6F1D68"/>
    <w:multiLevelType w:val="hybridMultilevel"/>
    <w:tmpl w:val="AC50F73A"/>
    <w:lvl w:ilvl="0" w:tplc="4748F59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17243FA"/>
    <w:multiLevelType w:val="hybridMultilevel"/>
    <w:tmpl w:val="238E4D2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5CB13C1E"/>
    <w:multiLevelType w:val="hybridMultilevel"/>
    <w:tmpl w:val="E2BE36E6"/>
    <w:lvl w:ilvl="0" w:tplc="0409000F">
      <w:start w:val="1"/>
      <w:numFmt w:val="decimal"/>
      <w:lvlText w:val="%1."/>
      <w:lvlJc w:val="left"/>
      <w:pPr>
        <w:ind w:left="840" w:hanging="420"/>
      </w:pPr>
    </w:lvl>
    <w:lvl w:ilvl="1" w:tplc="838643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1EF4A98"/>
    <w:multiLevelType w:val="hybridMultilevel"/>
    <w:tmpl w:val="D0723A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DC72FC6"/>
    <w:multiLevelType w:val="hybridMultilevel"/>
    <w:tmpl w:val="ED569EFA"/>
    <w:lvl w:ilvl="0" w:tplc="4748F59A">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74F35B9F"/>
    <w:multiLevelType w:val="hybridMultilevel"/>
    <w:tmpl w:val="7442A47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2"/>
  </w:num>
  <w:num w:numId="3">
    <w:abstractNumId w:val="3"/>
  </w:num>
  <w:num w:numId="4">
    <w:abstractNumId w:val="12"/>
  </w:num>
  <w:num w:numId="5">
    <w:abstractNumId w:val="4"/>
  </w:num>
  <w:num w:numId="6">
    <w:abstractNumId w:val="15"/>
  </w:num>
  <w:num w:numId="7">
    <w:abstractNumId w:val="13"/>
  </w:num>
  <w:num w:numId="8">
    <w:abstractNumId w:val="17"/>
  </w:num>
  <w:num w:numId="9">
    <w:abstractNumId w:val="5"/>
  </w:num>
  <w:num w:numId="10">
    <w:abstractNumId w:val="0"/>
  </w:num>
  <w:num w:numId="11">
    <w:abstractNumId w:val="11"/>
  </w:num>
  <w:num w:numId="12">
    <w:abstractNumId w:val="9"/>
  </w:num>
  <w:num w:numId="13">
    <w:abstractNumId w:val="7"/>
  </w:num>
  <w:num w:numId="14">
    <w:abstractNumId w:val="6"/>
  </w:num>
  <w:num w:numId="15">
    <w:abstractNumId w:val="18"/>
  </w:num>
  <w:num w:numId="16">
    <w:abstractNumId w:val="1"/>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29"/>
    <w:rsid w:val="000C1E1E"/>
    <w:rsid w:val="000D32CB"/>
    <w:rsid w:val="000F03E0"/>
    <w:rsid w:val="000F363C"/>
    <w:rsid w:val="000F7A48"/>
    <w:rsid w:val="00127744"/>
    <w:rsid w:val="00132D93"/>
    <w:rsid w:val="0016564B"/>
    <w:rsid w:val="001741E3"/>
    <w:rsid w:val="001B1A5A"/>
    <w:rsid w:val="001B7680"/>
    <w:rsid w:val="00247B89"/>
    <w:rsid w:val="0027520B"/>
    <w:rsid w:val="003558E3"/>
    <w:rsid w:val="00437548"/>
    <w:rsid w:val="00452EAE"/>
    <w:rsid w:val="0046214C"/>
    <w:rsid w:val="004A33FC"/>
    <w:rsid w:val="004B4801"/>
    <w:rsid w:val="004C7679"/>
    <w:rsid w:val="004F17AB"/>
    <w:rsid w:val="00500D3D"/>
    <w:rsid w:val="005319FC"/>
    <w:rsid w:val="005654F3"/>
    <w:rsid w:val="005A61A8"/>
    <w:rsid w:val="00603908"/>
    <w:rsid w:val="00636EB4"/>
    <w:rsid w:val="00646A29"/>
    <w:rsid w:val="006665D1"/>
    <w:rsid w:val="006873B9"/>
    <w:rsid w:val="006B0FF3"/>
    <w:rsid w:val="006C6B5D"/>
    <w:rsid w:val="0079060A"/>
    <w:rsid w:val="00792DC7"/>
    <w:rsid w:val="007B7160"/>
    <w:rsid w:val="008D3ED0"/>
    <w:rsid w:val="008D5417"/>
    <w:rsid w:val="00944C09"/>
    <w:rsid w:val="00963A66"/>
    <w:rsid w:val="009645A6"/>
    <w:rsid w:val="009A286F"/>
    <w:rsid w:val="00A053EB"/>
    <w:rsid w:val="00A662A6"/>
    <w:rsid w:val="00A87060"/>
    <w:rsid w:val="00AC3BF7"/>
    <w:rsid w:val="00AE6376"/>
    <w:rsid w:val="00B313EA"/>
    <w:rsid w:val="00B35CF1"/>
    <w:rsid w:val="00B64EE5"/>
    <w:rsid w:val="00B875DC"/>
    <w:rsid w:val="00BD735D"/>
    <w:rsid w:val="00BF1B76"/>
    <w:rsid w:val="00C4268E"/>
    <w:rsid w:val="00CB0290"/>
    <w:rsid w:val="00CD29DC"/>
    <w:rsid w:val="00D70EF1"/>
    <w:rsid w:val="00DB138E"/>
    <w:rsid w:val="00DC08D7"/>
    <w:rsid w:val="00DD208B"/>
    <w:rsid w:val="00E1254E"/>
    <w:rsid w:val="00E13B4B"/>
    <w:rsid w:val="00E446D3"/>
    <w:rsid w:val="00E47040"/>
    <w:rsid w:val="00E64400"/>
    <w:rsid w:val="00EF243B"/>
    <w:rsid w:val="00F552F5"/>
    <w:rsid w:val="00F9707A"/>
    <w:rsid w:val="00FE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FE7CC3"/>
  <w15:docId w15:val="{E3C283DF-BFDD-4058-9434-0BE61119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46A2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70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6A29"/>
    <w:rPr>
      <w:rFonts w:asciiTheme="majorHAnsi" w:eastAsiaTheme="majorEastAsia" w:hAnsiTheme="majorHAnsi" w:cstheme="majorBidi"/>
      <w:sz w:val="24"/>
      <w:szCs w:val="24"/>
    </w:rPr>
  </w:style>
  <w:style w:type="paragraph" w:styleId="a3">
    <w:name w:val="List Paragraph"/>
    <w:basedOn w:val="a"/>
    <w:uiPriority w:val="34"/>
    <w:qFormat/>
    <w:rsid w:val="00646A29"/>
    <w:pPr>
      <w:ind w:leftChars="400" w:left="840"/>
    </w:pPr>
  </w:style>
  <w:style w:type="character" w:styleId="a4">
    <w:name w:val="Hyperlink"/>
    <w:basedOn w:val="a0"/>
    <w:uiPriority w:val="99"/>
    <w:semiHidden/>
    <w:unhideWhenUsed/>
    <w:rsid w:val="00A662A6"/>
    <w:rPr>
      <w:color w:val="0000FF"/>
      <w:u w:val="single"/>
    </w:rPr>
  </w:style>
  <w:style w:type="paragraph" w:styleId="a5">
    <w:name w:val="header"/>
    <w:basedOn w:val="a"/>
    <w:link w:val="a6"/>
    <w:uiPriority w:val="99"/>
    <w:unhideWhenUsed/>
    <w:rsid w:val="000D32CB"/>
    <w:pPr>
      <w:tabs>
        <w:tab w:val="center" w:pos="4252"/>
        <w:tab w:val="right" w:pos="8504"/>
      </w:tabs>
      <w:snapToGrid w:val="0"/>
    </w:pPr>
  </w:style>
  <w:style w:type="character" w:customStyle="1" w:styleId="a6">
    <w:name w:val="ヘッダー (文字)"/>
    <w:basedOn w:val="a0"/>
    <w:link w:val="a5"/>
    <w:uiPriority w:val="99"/>
    <w:rsid w:val="000D32CB"/>
  </w:style>
  <w:style w:type="paragraph" w:styleId="a7">
    <w:name w:val="footer"/>
    <w:basedOn w:val="a"/>
    <w:link w:val="a8"/>
    <w:uiPriority w:val="99"/>
    <w:unhideWhenUsed/>
    <w:rsid w:val="000D32CB"/>
    <w:pPr>
      <w:tabs>
        <w:tab w:val="center" w:pos="4252"/>
        <w:tab w:val="right" w:pos="8504"/>
      </w:tabs>
      <w:snapToGrid w:val="0"/>
    </w:pPr>
  </w:style>
  <w:style w:type="character" w:customStyle="1" w:styleId="a8">
    <w:name w:val="フッター (文字)"/>
    <w:basedOn w:val="a0"/>
    <w:link w:val="a7"/>
    <w:uiPriority w:val="99"/>
    <w:rsid w:val="000D32CB"/>
  </w:style>
  <w:style w:type="character" w:customStyle="1" w:styleId="20">
    <w:name w:val="見出し 2 (文字)"/>
    <w:basedOn w:val="a0"/>
    <w:link w:val="2"/>
    <w:uiPriority w:val="9"/>
    <w:rsid w:val="00A87060"/>
    <w:rPr>
      <w:rFonts w:asciiTheme="majorHAnsi" w:eastAsiaTheme="majorEastAsia" w:hAnsiTheme="majorHAnsi" w:cstheme="majorBidi"/>
    </w:rPr>
  </w:style>
  <w:style w:type="table" w:styleId="a9">
    <w:name w:val="Table Grid"/>
    <w:basedOn w:val="a1"/>
    <w:uiPriority w:val="59"/>
    <w:rsid w:val="00B6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00D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0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hirata_tetsuya</dc:creator>
  <cp:keywords/>
  <dc:description/>
  <cp:lastModifiedBy>beppu yuuka</cp:lastModifiedBy>
  <cp:revision>5</cp:revision>
  <cp:lastPrinted>2018-10-11T08:38:00Z</cp:lastPrinted>
  <dcterms:created xsi:type="dcterms:W3CDTF">2021-07-27T09:01:00Z</dcterms:created>
  <dcterms:modified xsi:type="dcterms:W3CDTF">2021-07-29T00:35:00Z</dcterms:modified>
</cp:coreProperties>
</file>