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2386965</wp:posOffset>
                </wp:positionV>
                <wp:extent cx="400050" cy="409575"/>
                <wp:effectExtent l="0" t="0" r="635" b="635"/>
                <wp:wrapNone/>
                <wp:docPr id="1026" name="テキスト ボックス 4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4"/>
                      <wps:cNvSpPr txBox="1"/>
                      <wps:spPr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  <w:sz w:val="22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１２</w:t>
                            </w:r>
                          </w:p>
                        </w:txbxContent>
                      </wps:txbx>
                      <wps:bodyPr rot="0" vertOverflow="overflow" horzOverflow="overflow" vert="vert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style="v-text-anchor:top;mso-wrap-distance-top:0pt;mso-wrap-distance-right:9pt;mso-wrap-distance-left:9pt;mso-wrap-distance-bottom:0pt;margin-top:187.95pt;margin-left:-31.8pt;mso-position-horizontal-relative:text;mso-position-vertical-relative:text;position:absolute;height:32.25pt;width:31.5pt;z-index:4;" o:spid="_x0000_s1026" o:allowincell="t" o:allowoverlap="t" filled="t" fillcolor="#ffffff [3201]" stroked="f" strokeweight="0.5pt" o:spt="202" type="#_x0000_t202">
                <v:fill/>
                <v:textbox style="layout-flow:vertical;" inset="2.5399999999999996mm,1.2699999999999998mm,2.5399999999999996mm,1.2699999999999998mm">
                  <w:txbxContent>
                    <w:p>
                      <w:pPr>
                        <w:pStyle w:val="0"/>
                        <w:rPr>
                          <w:rFonts w:hint="default" w:ascii="ＭＳ ゴシック" w:hAnsi="ＭＳ ゴシック" w:eastAsia="ＭＳ ゴシック"/>
                          <w:sz w:val="2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１２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-299085</wp:posOffset>
                </wp:positionV>
                <wp:extent cx="3390900" cy="409575"/>
                <wp:effectExtent l="635" t="635" r="29845" b="10795"/>
                <wp:wrapNone/>
                <wp:docPr id="1027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テキスト ボックス 2"/>
                      <wps:cNvSpPr txBox="1"/>
                      <wps:spPr>
                        <a:xfrm>
                          <a:off x="0" y="0"/>
                          <a:ext cx="339090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rgbClr val="F79646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ＭＳ ゴシック" w:hAnsi="ＭＳ ゴシック" w:eastAsia="ＭＳ ゴシック"/>
                                <w:sz w:val="22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建築物の階数及び構造について確認すること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v-text-anchor:middle;mso-wrap-distance-top:0pt;mso-wrap-distance-right:9pt;mso-wrap-distance-left:9pt;mso-wrap-distance-bottom:0pt;margin-top:-23.55pt;margin-left:197.7pt;mso-position-horizontal-relative:text;mso-position-vertical-relative:text;position:absolute;height:32.25pt;width:267pt;z-index:3;" o:spid="_x0000_s1027" o:allowincell="t" o:allowoverlap="t" filled="t" fillcolor="#ffffff" stroked="t" strokecolor="#f79646" strokeweight="0.75pt" o:spt="202" type="#_x0000_t202">
                <v:fill/>
                <v:stroke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ＭＳ ゴシック" w:hAnsi="ＭＳ ゴシック" w:eastAsia="ＭＳ ゴシック"/>
                          <w:sz w:val="2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建築物の階数及び構造について確認すること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6368415</wp:posOffset>
                </wp:positionH>
                <wp:positionV relativeFrom="paragraph">
                  <wp:posOffset>-641985</wp:posOffset>
                </wp:positionV>
                <wp:extent cx="1871980" cy="503555"/>
                <wp:effectExtent l="635" t="635" r="29845" b="10795"/>
                <wp:wrapNone/>
                <wp:docPr id="1028" name="テキスト ボックス 3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テキスト ボックス 3"/>
                      <wps:cNvSpPr txBox="1"/>
                      <wps:spPr>
                        <a:xfrm>
                          <a:off x="0" y="0"/>
                          <a:ext cx="1871980" cy="503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>平面図・断面図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style="v-text-anchor:middle;mso-wrap-distance-top:0pt;mso-wrap-distance-right:9pt;mso-wrap-distance-left:9pt;mso-wrap-distance-bottom:0pt;margin-top:-50.55pt;margin-left:501.45pt;mso-position-horizontal-relative:text;mso-position-vertical-relative:text;position:absolute;height:39.65pt;width:147.4pt;z-index:2;" o:spid="_x0000_s1028" o:allowincell="t" o:allowoverlap="t" filled="t" fillcolor="#ffffff [3201]" stroked="t" strokecolor="#c0504d [3205]" strokeweight="0.75pt" o:spt="202" type="#_x0000_t202">
                <v:fill/>
                <v:stroke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rPr>
                          <w:rFonts w:hint="default" w:asciiTheme="majorEastAsia" w:hAnsiTheme="majorEastAsia" w:eastAsiaTheme="majorEastAsia"/>
                          <w:color w:val="FF0000"/>
                          <w:sz w:val="36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>平面図・断面図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bookmarkStart w:id="0" w:name="_GoBack"/>
      <w:bookmarkEnd w:id="0"/>
      <w:r>
        <w:rPr>
          <w:rFonts w:hint="default"/>
        </w:rPr>
        <w:drawing>
          <wp:inline distT="0" distB="0" distL="0" distR="0">
            <wp:extent cx="8343900" cy="5429250"/>
            <wp:effectExtent l="0" t="0" r="0" b="0"/>
            <wp:docPr id="1029" name="Picture 1" descr="C:\Users\S300100\Desktop\勤務評価仕事\11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1" descr="C:\Users\S300100\Desktop\勤務評価仕事\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43900" cy="542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701" w:right="1985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kern w:val="2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kern w:val="2"/>
      <w:sz w:val="21"/>
    </w:rPr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ettings.xml" Id="rId3" Type="http://schemas.openxmlformats.org/officeDocument/2006/relationships/settings"/><Relationship Target="media/image1.jpg" Id="rId5" Type="http://schemas.openxmlformats.org/officeDocument/2006/relationships/image"/><Relationship Target="styles.xml" Id="rId2" Type="http://schemas.openxmlformats.org/officeDocument/2006/relationships/styles"/><Relationship Target="theme/theme1.xml" Id="rId4" Type="http://schemas.openxmlformats.org/officeDocument/2006/relationships/theme"/><Relationship Target="commentsExtended.xml" Id="rId6" Type="http://schemas.microsoft.com/office/2011/relationships/commentsExtended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4</Characters>
  <Application>JUST Note</Application>
  <Lines>1</Lines>
  <Paragraphs>1</Paragraphs>
  <CharactersWithSpaces>4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2017-02-08T02:59:00Z</dcterms:created>
  <dcterms:modified xsi:type="dcterms:W3CDTF">2017-03-23T07:18:02Z</dcterms:modified>
  <cp:revision>1</cp:revision>
</cp:coreProperties>
</file>