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1D" w:rsidRPr="00807BFE" w:rsidRDefault="002B318E" w:rsidP="004167B0">
      <w:pPr>
        <w:snapToGrid w:val="0"/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807BFE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令和3</w:t>
      </w:r>
      <w:r w:rsidR="00A26E84" w:rsidRPr="00807BFE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年度海陽町教育委員会会計年度任用職員募集</w:t>
      </w:r>
    </w:p>
    <w:p w:rsidR="002B318E" w:rsidRPr="004D7A1D" w:rsidRDefault="004D7A1D" w:rsidP="004D7A1D">
      <w:pPr>
        <w:snapToGrid w:val="0"/>
        <w:jc w:val="left"/>
        <w:rPr>
          <w:rFonts w:ascii="ARUD晶熙ゴシック体_D" w:eastAsia="ARUD晶熙ゴシック体_D" w:hAnsi="ARUD晶熙ゴシック体_D"/>
          <w:sz w:val="24"/>
          <w:szCs w:val="24"/>
        </w:rPr>
      </w:pPr>
      <w:r>
        <w:rPr>
          <w:rFonts w:ascii="ARUD晶熙ゴシック体_D" w:eastAsia="ARUD晶熙ゴシック体_D" w:hAnsi="ARUD晶熙ゴシック体_D" w:hint="eastAsia"/>
          <w:b/>
          <w:sz w:val="32"/>
          <w:szCs w:val="32"/>
        </w:rPr>
        <w:t xml:space="preserve">　　　　　　　　　　　　　　　　　　　　　　　</w:t>
      </w:r>
      <w:r w:rsidR="00A26E84" w:rsidRPr="004D7A1D">
        <w:rPr>
          <w:rFonts w:ascii="ARUD晶熙ゴシック体_D" w:eastAsia="ARUD晶熙ゴシック体_D" w:hAnsi="ARUD晶熙ゴシック体_D" w:hint="eastAsia"/>
          <w:sz w:val="24"/>
          <w:szCs w:val="24"/>
        </w:rPr>
        <w:t>〈障がい者対象</w:t>
      </w:r>
      <w:r w:rsidRPr="004D7A1D">
        <w:rPr>
          <w:rFonts w:ascii="ARUD晶熙ゴシック体_D" w:eastAsia="ARUD晶熙ゴシック体_D" w:hAnsi="ARUD晶熙ゴシック体_D" w:hint="eastAsia"/>
          <w:sz w:val="24"/>
          <w:szCs w:val="24"/>
        </w:rPr>
        <w:t>〉</w:t>
      </w:r>
    </w:p>
    <w:p w:rsidR="004167B0" w:rsidRPr="000A224E" w:rsidRDefault="004167B0" w:rsidP="004167B0">
      <w:pPr>
        <w:snapToGrid w:val="0"/>
        <w:jc w:val="center"/>
        <w:rPr>
          <w:sz w:val="28"/>
          <w:szCs w:val="28"/>
        </w:rPr>
      </w:pPr>
    </w:p>
    <w:p w:rsidR="00374C79" w:rsidRPr="0046322B" w:rsidRDefault="00A26E84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職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種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="00CE0386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一般事務（図書館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事務</w:t>
      </w:r>
      <w:r w:rsidR="00CE0386" w:rsidRPr="0046322B">
        <w:rPr>
          <w:rFonts w:ascii="ARUD晶熙ゴシック体_D" w:eastAsia="ARUD晶熙ゴシック体_D" w:hAnsi="ARUD晶熙ゴシック体_D"/>
          <w:sz w:val="24"/>
          <w:szCs w:val="24"/>
        </w:rPr>
        <w:t>）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【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パートタイム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】</w:t>
      </w: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CE0386" w:rsidRPr="0046322B" w:rsidRDefault="00A26E84" w:rsidP="004167B0">
      <w:pPr>
        <w:adjustRightInd w:val="0"/>
        <w:snapToGrid w:val="0"/>
        <w:spacing w:line="480" w:lineRule="auto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CE0386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業務内容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45265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図書館における事務、図書の貸出</w:t>
      </w:r>
      <w:r w:rsidR="00CE0386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、蔵書管理</w:t>
      </w:r>
      <w:r w:rsidR="000A224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の補助的業務等</w:t>
      </w:r>
    </w:p>
    <w:p w:rsidR="00AB504F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勤務場所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BC1A39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海南図書館又は宍喰図書館</w:t>
      </w: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B504F" w:rsidRPr="0046322B" w:rsidRDefault="004167B0" w:rsidP="004D7A1D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1</w:t>
      </w:r>
      <w:r w:rsidR="0045265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日あたり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勤務時間数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0A224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原則９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時～１８時までの時間の範囲内で７時間勤務</w:t>
      </w:r>
    </w:p>
    <w:p w:rsidR="00A10B18" w:rsidRPr="0046322B" w:rsidRDefault="004D7A1D" w:rsidP="004D7A1D">
      <w:pPr>
        <w:adjustRightInd w:val="0"/>
        <w:snapToGrid w:val="0"/>
        <w:ind w:leftChars="400" w:left="3000" w:hangingChars="900" w:hanging="2160"/>
        <w:rPr>
          <w:rFonts w:ascii="ARUD晶熙ゴシック体_D" w:eastAsia="ARUD晶熙ゴシック体_D" w:hAnsi="ARUD晶熙ゴシック体_D"/>
          <w:sz w:val="24"/>
          <w:szCs w:val="24"/>
        </w:rPr>
      </w:pPr>
      <w:r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　　　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※</w:t>
      </w:r>
      <w:r w:rsidR="000A224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月曜日休館日。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シフトにより土・日曜日、祝日勤務</w:t>
      </w:r>
      <w:r w:rsidR="000A224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の場合があります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。</w:t>
      </w: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B504F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1週間あたり勤務日数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5日</w:t>
      </w: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B504F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予定人数(程度)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1名</w:t>
      </w: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B504F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報酬額（日額）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AB504F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6,283円～7,135円</w:t>
      </w:r>
    </w:p>
    <w:p w:rsidR="004167B0" w:rsidRPr="0046322B" w:rsidRDefault="004167B0" w:rsidP="004167B0">
      <w:pPr>
        <w:adjustRightInd w:val="0"/>
        <w:snapToGrid w:val="0"/>
        <w:ind w:left="1920" w:hangingChars="800" w:hanging="192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807BFE" w:rsidRDefault="004167B0" w:rsidP="004167B0">
      <w:pPr>
        <w:adjustRightInd w:val="0"/>
        <w:snapToGrid w:val="0"/>
        <w:ind w:left="1920" w:hangingChars="800" w:hanging="192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応募資格等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・身体障害者手帳、療育手帳、精神障害者保健福祉手帳のうちいずれかの</w:t>
      </w:r>
    </w:p>
    <w:p w:rsidR="004167B0" w:rsidRPr="0046322B" w:rsidRDefault="004167B0" w:rsidP="00807BFE">
      <w:pPr>
        <w:adjustRightInd w:val="0"/>
        <w:snapToGrid w:val="0"/>
        <w:ind w:leftChars="800" w:left="1680" w:firstLineChars="100" w:firstLine="24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手帳の交付を受けている方</w:t>
      </w:r>
    </w:p>
    <w:p w:rsidR="002B318E" w:rsidRPr="0046322B" w:rsidRDefault="004167B0" w:rsidP="004167B0">
      <w:pPr>
        <w:adjustRightInd w:val="0"/>
        <w:snapToGrid w:val="0"/>
        <w:ind w:left="1920" w:hangingChars="800" w:hanging="192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/>
          <w:sz w:val="24"/>
          <w:szCs w:val="24"/>
        </w:rPr>
        <w:t xml:space="preserve">              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・</w: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地方公務員法第16条（欠格条項）に該当しない者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提出書類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海陽町教育委員会会計年度任用職員申込書</w:t>
      </w:r>
    </w:p>
    <w:p w:rsidR="002B318E" w:rsidRPr="0046322B" w:rsidRDefault="002B318E" w:rsidP="004167B0">
      <w:pPr>
        <w:adjustRightInd w:val="0"/>
        <w:snapToGrid w:val="0"/>
        <w:ind w:leftChars="200" w:left="420" w:firstLineChars="400" w:firstLine="96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（教育委員会・各庁舎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にて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配布又は教育委員会ホームページに掲載）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2B318E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2B318E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提出期限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2B318E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令和3年3月</w:t>
      </w:r>
      <w:r w:rsidR="005C0573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15</w:t>
      </w:r>
      <w:r w:rsidR="002B318E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日（</w:t>
      </w:r>
      <w:r w:rsidR="005C0573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月</w:t>
      </w:r>
      <w:r w:rsidR="002B318E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）</w:t>
      </w:r>
      <w:r w:rsidR="00A10B18" w:rsidRPr="00807BFE">
        <w:rPr>
          <w:rFonts w:ascii="ＤＨＰ特太ゴシック体" w:eastAsia="ＤＨＰ特太ゴシック体" w:hAnsi="ＤＨＰ特太ゴシック体" w:hint="eastAsia"/>
          <w:b/>
          <w:sz w:val="28"/>
          <w:szCs w:val="28"/>
          <w:u w:val="single"/>
        </w:rPr>
        <w:t>１７時必着</w:t>
      </w:r>
      <w:r w:rsidR="004D7A1D">
        <w:rPr>
          <w:rFonts w:ascii="ARUD晶熙ゴシック体_D" w:eastAsia="ARUD晶熙ゴシック体_D" w:hAnsi="ARUD晶熙ゴシック体_D" w:hint="eastAsia"/>
          <w:b/>
          <w:sz w:val="24"/>
          <w:szCs w:val="24"/>
        </w:rPr>
        <w:t xml:space="preserve">　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（郵送の場合も必着）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10B18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提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 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出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 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先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海陽町教育委員会</w:t>
      </w:r>
    </w:p>
    <w:p w:rsidR="00A10B18" w:rsidRPr="0046322B" w:rsidRDefault="00A10B18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　　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〒775-0202　徳島県</w:t>
      </w:r>
      <w:r w:rsidR="00C909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海部郡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海陽町四方原字杉谷７３番地</w:t>
      </w:r>
    </w:p>
    <w:p w:rsidR="00A10B18" w:rsidRPr="0046322B" w:rsidRDefault="00A10B18" w:rsidP="00583D9E">
      <w:pPr>
        <w:adjustRightInd w:val="0"/>
        <w:snapToGrid w:val="0"/>
        <w:ind w:left="1680" w:hangingChars="700" w:hanging="16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　　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※郵送の場合は</w:t>
      </w:r>
      <w:r w:rsidR="00583D9E">
        <w:rPr>
          <w:rFonts w:ascii="ARUD晶熙ゴシック体_D" w:eastAsia="ARUD晶熙ゴシック体_D" w:hAnsi="ARUD晶熙ゴシック体_D" w:hint="eastAsia"/>
          <w:sz w:val="24"/>
          <w:szCs w:val="24"/>
        </w:rPr>
        <w:t>封筒の表に｢試験申込一般事務(図書館)｣と朱書し、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「一般書留郵便」により教育委員会宛に送付してください。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10B18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選考方法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書類選考及び面接試験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10B18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試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 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験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 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日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5C0573" w:rsidRPr="00807BFE">
        <w:rPr>
          <w:rFonts w:ascii="ＤＨＰ特太ゴシック体" w:eastAsia="ＤＨＰ特太ゴシック体" w:hAnsi="ＤＨＰ特太ゴシック体" w:hint="eastAsia"/>
          <w:b/>
          <w:sz w:val="24"/>
          <w:szCs w:val="24"/>
          <w:u w:val="single"/>
        </w:rPr>
        <w:t>令和３年３月</w:t>
      </w:r>
      <w:r w:rsidR="00252748">
        <w:rPr>
          <w:rFonts w:ascii="ＤＨＰ特太ゴシック体" w:eastAsia="ＤＨＰ特太ゴシック体" w:hAnsi="ＤＨＰ特太ゴシック体" w:hint="eastAsia"/>
          <w:b/>
          <w:sz w:val="24"/>
          <w:szCs w:val="24"/>
          <w:u w:val="single"/>
        </w:rPr>
        <w:t>20日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</w:p>
    <w:p w:rsidR="00A10B18" w:rsidRPr="0046322B" w:rsidRDefault="00A10B18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　　</w:t>
      </w:r>
      <w:r w:rsidR="00252748">
        <w:rPr>
          <w:rFonts w:ascii="ARUD晶熙ゴシック体_D" w:eastAsia="ARUD晶熙ゴシック体_D" w:hAnsi="ARUD晶熙ゴシック体_D" w:hint="eastAsia"/>
          <w:sz w:val="24"/>
          <w:szCs w:val="24"/>
        </w:rPr>
        <w:t>時間については</w:t>
      </w:r>
      <w:bookmarkStart w:id="0" w:name="_GoBack"/>
      <w:bookmarkEnd w:id="0"/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申し込み受付後、別途ご案内いたします。</w:t>
      </w:r>
    </w:p>
    <w:p w:rsidR="004167B0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A10B18" w:rsidRPr="0046322B" w:rsidRDefault="004167B0" w:rsidP="004167B0">
      <w:pPr>
        <w:adjustRightInd w:val="0"/>
        <w:snapToGrid w:val="0"/>
        <w:ind w:left="480" w:hangingChars="200" w:hanging="4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mc:AlternateContent>
            <mc:Choice Requires="w16se">
              <w:rFonts w:ascii="ARUD晶熙ゴシック体_D" w:eastAsia="ARUD晶熙ゴシック体_D" w:hAnsi="ARUD晶熙ゴシック体_D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任用期間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</w:t>
      </w:r>
      <w:r w:rsidR="00A10B18" w:rsidRPr="00807BFE">
        <w:rPr>
          <w:rFonts w:ascii="ＤＨＰ特太ゴシック体" w:eastAsia="ＤＨＰ特太ゴシック体" w:hAnsi="ＤＨＰ特太ゴシック体" w:hint="eastAsia"/>
          <w:b/>
          <w:sz w:val="24"/>
          <w:szCs w:val="24"/>
          <w:u w:val="single"/>
        </w:rPr>
        <w:t>令和３年４月１日～令和４年３月３１日</w:t>
      </w:r>
      <w:r w:rsidR="00A10B18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（任用後１ヶ月間は条件付採用期間）</w:t>
      </w:r>
    </w:p>
    <w:p w:rsidR="00807BFE" w:rsidRDefault="00A10B18" w:rsidP="004167B0">
      <w:pPr>
        <w:adjustRightInd w:val="0"/>
        <w:snapToGrid w:val="0"/>
        <w:ind w:left="1680" w:hangingChars="700" w:hanging="168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</w:t>
      </w:r>
      <w:r w:rsidR="004167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 xml:space="preserve">　　　　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※期間満了後については、勤務成績が良好で一定条件を満たした場合、</w:t>
      </w:r>
      <w:r w:rsidR="00C909B0"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再度</w:t>
      </w:r>
    </w:p>
    <w:p w:rsidR="00A10B18" w:rsidRPr="0046322B" w:rsidRDefault="00A10B18" w:rsidP="00807BFE">
      <w:pPr>
        <w:adjustRightInd w:val="0"/>
        <w:snapToGrid w:val="0"/>
        <w:ind w:leftChars="700" w:left="1470" w:firstLineChars="100" w:firstLine="240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任用される場合があります。</w:t>
      </w:r>
    </w:p>
    <w:p w:rsidR="00C909B0" w:rsidRPr="0046322B" w:rsidRDefault="00C909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4167B0" w:rsidRPr="0046322B" w:rsidRDefault="004167B0" w:rsidP="004167B0">
      <w:pPr>
        <w:adjustRightInd w:val="0"/>
        <w:snapToGrid w:val="0"/>
        <w:rPr>
          <w:rFonts w:ascii="ARUD晶熙ゴシック体_D" w:eastAsia="ARUD晶熙ゴシック体_D" w:hAnsi="ARUD晶熙ゴシック体_D"/>
          <w:sz w:val="24"/>
          <w:szCs w:val="24"/>
        </w:rPr>
      </w:pPr>
    </w:p>
    <w:p w:rsidR="002B318E" w:rsidRPr="0046322B" w:rsidRDefault="00C909B0" w:rsidP="00807BFE">
      <w:pPr>
        <w:adjustRightInd w:val="0"/>
        <w:snapToGrid w:val="0"/>
        <w:jc w:val="center"/>
        <w:rPr>
          <w:rFonts w:ascii="ARUD晶熙ゴシック体_D" w:eastAsia="ARUD晶熙ゴシック体_D" w:hAnsi="ARUD晶熙ゴシック体_D"/>
          <w:sz w:val="24"/>
          <w:szCs w:val="24"/>
        </w:rPr>
      </w:pP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詳しい内容は海陽町教育委員会へお問い合わせください。電話（0884</w:t>
      </w:r>
      <w:r w:rsidRPr="0046322B">
        <w:rPr>
          <w:rFonts w:ascii="ARUD晶熙ゴシック体_D" w:eastAsia="ARUD晶熙ゴシック体_D" w:hAnsi="ARUD晶熙ゴシック体_D"/>
          <w:sz w:val="24"/>
          <w:szCs w:val="24"/>
        </w:rPr>
        <w:t>）</w:t>
      </w:r>
      <w:r w:rsidRPr="0046322B">
        <w:rPr>
          <w:rFonts w:ascii="ARUD晶熙ゴシック体_D" w:eastAsia="ARUD晶熙ゴシック体_D" w:hAnsi="ARUD晶熙ゴシック体_D" w:hint="eastAsia"/>
          <w:sz w:val="24"/>
          <w:szCs w:val="24"/>
        </w:rPr>
        <w:t>73-1246</w:t>
      </w:r>
    </w:p>
    <w:sectPr w:rsidR="002B318E" w:rsidRPr="0046322B" w:rsidSect="00583D9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39" w:rsidRDefault="00BC1A39" w:rsidP="00BC1A39">
      <w:r>
        <w:separator/>
      </w:r>
    </w:p>
  </w:endnote>
  <w:endnote w:type="continuationSeparator" w:id="0">
    <w:p w:rsidR="00BC1A39" w:rsidRDefault="00BC1A39" w:rsidP="00BC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UD晶熙ゴシック体_D">
    <w:panose1 w:val="020B0709000000000000"/>
    <w:charset w:val="80"/>
    <w:family w:val="modern"/>
    <w:pitch w:val="fixed"/>
    <w:sig w:usb0="80000283" w:usb1="28C76CFA" w:usb2="0000003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39" w:rsidRDefault="00BC1A39" w:rsidP="00BC1A39">
      <w:r>
        <w:separator/>
      </w:r>
    </w:p>
  </w:footnote>
  <w:footnote w:type="continuationSeparator" w:id="0">
    <w:p w:rsidR="00BC1A39" w:rsidRDefault="00BC1A39" w:rsidP="00BC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86"/>
    <w:rsid w:val="000A224E"/>
    <w:rsid w:val="00252748"/>
    <w:rsid w:val="002B318E"/>
    <w:rsid w:val="00374C79"/>
    <w:rsid w:val="003E7DC4"/>
    <w:rsid w:val="004167B0"/>
    <w:rsid w:val="0045265E"/>
    <w:rsid w:val="0046322B"/>
    <w:rsid w:val="004D7A1D"/>
    <w:rsid w:val="00583D9E"/>
    <w:rsid w:val="005C0573"/>
    <w:rsid w:val="00807BFE"/>
    <w:rsid w:val="00A10B18"/>
    <w:rsid w:val="00A26E84"/>
    <w:rsid w:val="00AB504F"/>
    <w:rsid w:val="00BC1A39"/>
    <w:rsid w:val="00C909B0"/>
    <w:rsid w:val="00C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14837-BE19-494B-B083-D13DFAA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A39"/>
  </w:style>
  <w:style w:type="paragraph" w:styleId="a5">
    <w:name w:val="footer"/>
    <w:basedOn w:val="a"/>
    <w:link w:val="a6"/>
    <w:uiPriority w:val="99"/>
    <w:unhideWhenUsed/>
    <w:rsid w:val="00BC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A39"/>
  </w:style>
  <w:style w:type="paragraph" w:styleId="a7">
    <w:name w:val="Balloon Text"/>
    <w:basedOn w:val="a"/>
    <w:link w:val="a8"/>
    <w:uiPriority w:val="99"/>
    <w:semiHidden/>
    <w:unhideWhenUsed/>
    <w:rsid w:val="00BC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貴美子</dc:creator>
  <cp:keywords/>
  <dc:description/>
  <cp:lastModifiedBy>池内 貴美子</cp:lastModifiedBy>
  <cp:revision>5</cp:revision>
  <cp:lastPrinted>2021-02-23T02:14:00Z</cp:lastPrinted>
  <dcterms:created xsi:type="dcterms:W3CDTF">2021-02-20T03:37:00Z</dcterms:created>
  <dcterms:modified xsi:type="dcterms:W3CDTF">2021-03-04T23:38:00Z</dcterms:modified>
</cp:coreProperties>
</file>